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Default="00561604" w:rsidP="0079292A">
      <w:pPr>
        <w:pStyle w:val="a3"/>
        <w:spacing w:before="67"/>
        <w:ind w:right="105"/>
        <w:jc w:val="right"/>
      </w:pPr>
      <w:r>
        <w:t>Приложение 3</w:t>
      </w:r>
    </w:p>
    <w:p w:rsidR="00373A01" w:rsidRDefault="00373A01">
      <w:pPr>
        <w:pStyle w:val="a3"/>
        <w:spacing w:before="4"/>
        <w:rPr>
          <w:sz w:val="41"/>
        </w:rPr>
      </w:pPr>
    </w:p>
    <w:p w:rsidR="00373A01" w:rsidRDefault="001A7698" w:rsidP="0079292A">
      <w:pPr>
        <w:pStyle w:val="a3"/>
        <w:spacing w:line="276" w:lineRule="auto"/>
        <w:ind w:left="567" w:right="577" w:firstLine="66"/>
        <w:jc w:val="center"/>
      </w:pPr>
      <w:r>
        <w:t>План работы по проекту «</w:t>
      </w:r>
      <w:proofErr w:type="gramStart"/>
      <w:r>
        <w:t>Форса</w:t>
      </w:r>
      <w:r w:rsidR="006A0196">
        <w:t>йт-сессии</w:t>
      </w:r>
      <w:proofErr w:type="gramEnd"/>
      <w:r w:rsidR="0079292A">
        <w:t xml:space="preserve"> для родителей» </w:t>
      </w:r>
      <w:r w:rsidR="0079292A">
        <w:br/>
        <w:t>на 202</w:t>
      </w:r>
      <w:r w:rsidR="00756FED">
        <w:t>2</w:t>
      </w:r>
      <w:r w:rsidR="0079292A">
        <w:t>-202</w:t>
      </w:r>
      <w:r w:rsidR="00756FED">
        <w:t>3</w:t>
      </w:r>
      <w:r w:rsidR="0079292A">
        <w:t xml:space="preserve"> учебный</w:t>
      </w:r>
      <w:r>
        <w:t xml:space="preserve"> год в онлайн-формате</w:t>
      </w:r>
    </w:p>
    <w:p w:rsidR="00373A01" w:rsidRDefault="00373A01">
      <w:pPr>
        <w:pStyle w:val="a3"/>
        <w:spacing w:before="1"/>
        <w:rPr>
          <w:sz w:val="18"/>
        </w:rPr>
      </w:pPr>
    </w:p>
    <w:p w:rsidR="00393E2E" w:rsidRDefault="00393E2E"/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711"/>
        <w:gridCol w:w="1842"/>
        <w:gridCol w:w="4154"/>
        <w:gridCol w:w="1941"/>
      </w:tblGrid>
      <w:tr w:rsidR="006D7C7A" w:rsidTr="006D7C7A">
        <w:trPr>
          <w:trHeight w:val="275"/>
        </w:trPr>
        <w:tc>
          <w:tcPr>
            <w:tcW w:w="842" w:type="dxa"/>
          </w:tcPr>
          <w:p w:rsidR="006D7C7A" w:rsidRDefault="006D7C7A" w:rsidP="002A7DE3">
            <w:pPr>
              <w:pStyle w:val="TableParagraph"/>
              <w:spacing w:line="256" w:lineRule="exact"/>
              <w:ind w:left="94" w:right="8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11" w:type="dxa"/>
          </w:tcPr>
          <w:p w:rsidR="006D7C7A" w:rsidRDefault="006D7C7A" w:rsidP="002A7DE3">
            <w:pPr>
              <w:pStyle w:val="TableParagraph"/>
              <w:spacing w:line="256" w:lineRule="exact"/>
              <w:ind w:left="294" w:right="28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spacing w:line="256" w:lineRule="exact"/>
              <w:ind w:left="141" w:right="14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4154" w:type="dxa"/>
          </w:tcPr>
          <w:p w:rsidR="006D7C7A" w:rsidRDefault="006D7C7A" w:rsidP="002A7DE3">
            <w:pPr>
              <w:pStyle w:val="TableParagraph"/>
              <w:spacing w:line="256" w:lineRule="exact"/>
              <w:ind w:left="1600" w:right="158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41" w:type="dxa"/>
          </w:tcPr>
          <w:p w:rsidR="006D7C7A" w:rsidRDefault="006D7C7A" w:rsidP="006D7C7A">
            <w:pPr>
              <w:pStyle w:val="TableParagraph"/>
              <w:spacing w:line="256" w:lineRule="exact"/>
              <w:ind w:left="98" w:right="228"/>
              <w:rPr>
                <w:sz w:val="24"/>
              </w:rPr>
            </w:pPr>
            <w:r>
              <w:rPr>
                <w:sz w:val="24"/>
              </w:rPr>
              <w:t>Спикеры</w:t>
            </w:r>
          </w:p>
        </w:tc>
      </w:tr>
      <w:tr w:rsidR="006D7C7A" w:rsidTr="006D7C7A">
        <w:trPr>
          <w:trHeight w:val="551"/>
        </w:trPr>
        <w:tc>
          <w:tcPr>
            <w:tcW w:w="842" w:type="dxa"/>
          </w:tcPr>
          <w:p w:rsidR="006D7C7A" w:rsidRDefault="006D7C7A" w:rsidP="00393E2E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</w:rPr>
            </w:pPr>
          </w:p>
        </w:tc>
        <w:tc>
          <w:tcPr>
            <w:tcW w:w="1711" w:type="dxa"/>
          </w:tcPr>
          <w:p w:rsidR="006D7C7A" w:rsidRDefault="006D7C7A" w:rsidP="006D7C7A">
            <w:pPr>
              <w:ind w:left="129"/>
            </w:pPr>
            <w:r>
              <w:t>26.10.2022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4154" w:type="dxa"/>
          </w:tcPr>
          <w:p w:rsidR="006D7C7A" w:rsidRPr="00756FED" w:rsidRDefault="006D7C7A" w:rsidP="006D7C7A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 w:rsidRPr="00756FED">
              <w:rPr>
                <w:sz w:val="24"/>
              </w:rPr>
              <w:t>Множественный интеллект:   методы диагностики таланта у детей.</w:t>
            </w:r>
          </w:p>
          <w:p w:rsidR="006D7C7A" w:rsidRPr="00756FED" w:rsidRDefault="006D7C7A" w:rsidP="006D7C7A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 w:rsidRPr="00756FED">
              <w:rPr>
                <w:sz w:val="24"/>
              </w:rPr>
              <w:t xml:space="preserve"> Как  принимать верные решения </w:t>
            </w:r>
            <w:proofErr w:type="gramStart"/>
            <w:r w:rsidRPr="00756FED"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  <w:r w:rsidRPr="00756FED">
              <w:rPr>
                <w:sz w:val="24"/>
              </w:rPr>
              <w:t xml:space="preserve"> </w:t>
            </w:r>
          </w:p>
          <w:p w:rsidR="006D7C7A" w:rsidRPr="00756FED" w:rsidRDefault="006D7C7A" w:rsidP="006D7C7A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 w:rsidRPr="00756FED">
              <w:rPr>
                <w:sz w:val="24"/>
              </w:rPr>
              <w:t>- выбору кружка и</w:t>
            </w:r>
            <w:bookmarkStart w:id="0" w:name="_GoBack"/>
            <w:r w:rsidRPr="00756FED">
              <w:rPr>
                <w:sz w:val="24"/>
              </w:rPr>
              <w:t xml:space="preserve"> </w:t>
            </w:r>
            <w:bookmarkEnd w:id="0"/>
            <w:r w:rsidRPr="00756FED">
              <w:rPr>
                <w:sz w:val="24"/>
              </w:rPr>
              <w:t>секции;</w:t>
            </w:r>
          </w:p>
          <w:p w:rsidR="006D7C7A" w:rsidRPr="00756FED" w:rsidRDefault="006D7C7A" w:rsidP="006D7C7A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 w:rsidRPr="00756FED">
              <w:rPr>
                <w:sz w:val="24"/>
              </w:rPr>
              <w:t>- выбору репетиторов и дополнительных занятий;</w:t>
            </w:r>
          </w:p>
          <w:p w:rsidR="006D7C7A" w:rsidRPr="00756FED" w:rsidRDefault="006D7C7A" w:rsidP="006D7C7A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- учебному заведению</w:t>
            </w:r>
            <w:r w:rsidRPr="00756FED">
              <w:rPr>
                <w:sz w:val="24"/>
              </w:rPr>
              <w:t xml:space="preserve"> после школы;</w:t>
            </w:r>
          </w:p>
          <w:p w:rsidR="006D7C7A" w:rsidRDefault="006D7C7A" w:rsidP="006D7C7A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- хобби и развития</w:t>
            </w:r>
          </w:p>
        </w:tc>
        <w:tc>
          <w:tcPr>
            <w:tcW w:w="1941" w:type="dxa"/>
          </w:tcPr>
          <w:p w:rsidR="006D7C7A" w:rsidRDefault="006D7C7A" w:rsidP="006D7C7A">
            <w:pPr>
              <w:ind w:left="98"/>
            </w:pPr>
            <w:r>
              <w:t>Назарова У.А.</w:t>
            </w:r>
          </w:p>
        </w:tc>
      </w:tr>
      <w:tr w:rsidR="006D7C7A" w:rsidTr="006D7C7A">
        <w:trPr>
          <w:trHeight w:val="913"/>
        </w:trPr>
        <w:tc>
          <w:tcPr>
            <w:tcW w:w="842" w:type="dxa"/>
          </w:tcPr>
          <w:p w:rsidR="006D7C7A" w:rsidRDefault="006D7C7A" w:rsidP="00393E2E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</w:rPr>
            </w:pPr>
          </w:p>
        </w:tc>
        <w:tc>
          <w:tcPr>
            <w:tcW w:w="1711" w:type="dxa"/>
          </w:tcPr>
          <w:p w:rsidR="006D7C7A" w:rsidRDefault="006D7C7A" w:rsidP="006D7C7A">
            <w:pPr>
              <w:ind w:left="129"/>
            </w:pPr>
            <w:r>
              <w:t>30.11.2022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4154" w:type="dxa"/>
          </w:tcPr>
          <w:p w:rsidR="006D7C7A" w:rsidRDefault="006D7C7A" w:rsidP="006D7C7A">
            <w:pPr>
              <w:ind w:left="109"/>
            </w:pPr>
            <w:r>
              <w:t>3 шага для выбора профессии: эффективный алгоритм семейных решений по профориентации ребёнка.</w:t>
            </w:r>
          </w:p>
        </w:tc>
        <w:tc>
          <w:tcPr>
            <w:tcW w:w="1941" w:type="dxa"/>
          </w:tcPr>
          <w:p w:rsidR="006D7C7A" w:rsidRDefault="006D7C7A" w:rsidP="006D7C7A">
            <w:pPr>
              <w:ind w:left="98"/>
            </w:pPr>
            <w:r>
              <w:t>Киреева А.А.</w:t>
            </w:r>
          </w:p>
        </w:tc>
      </w:tr>
      <w:tr w:rsidR="006D7C7A" w:rsidTr="006D7C7A">
        <w:trPr>
          <w:trHeight w:val="559"/>
        </w:trPr>
        <w:tc>
          <w:tcPr>
            <w:tcW w:w="842" w:type="dxa"/>
          </w:tcPr>
          <w:p w:rsidR="006D7C7A" w:rsidRDefault="006D7C7A" w:rsidP="00393E2E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4"/>
              <w:rPr>
                <w:sz w:val="24"/>
              </w:rPr>
            </w:pPr>
          </w:p>
        </w:tc>
        <w:tc>
          <w:tcPr>
            <w:tcW w:w="1711" w:type="dxa"/>
          </w:tcPr>
          <w:p w:rsidR="006D7C7A" w:rsidRDefault="006D7C7A" w:rsidP="006D7C7A">
            <w:pPr>
              <w:ind w:left="129"/>
            </w:pPr>
            <w:r>
              <w:t>21.12.2022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spacing w:line="267" w:lineRule="exact"/>
              <w:ind w:left="141" w:right="142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4154" w:type="dxa"/>
          </w:tcPr>
          <w:p w:rsidR="006D7C7A" w:rsidRDefault="006D7C7A" w:rsidP="006D7C7A">
            <w:pPr>
              <w:ind w:left="109"/>
            </w:pPr>
            <w:r>
              <w:t xml:space="preserve">Трудности в обучении детей, что за ними стоит: помощь </w:t>
            </w:r>
            <w:proofErr w:type="spellStart"/>
            <w:r>
              <w:t>нейропсихолога</w:t>
            </w:r>
            <w:proofErr w:type="spellEnd"/>
          </w:p>
        </w:tc>
        <w:tc>
          <w:tcPr>
            <w:tcW w:w="1941" w:type="dxa"/>
          </w:tcPr>
          <w:p w:rsidR="006D7C7A" w:rsidRDefault="006D7C7A" w:rsidP="006D7C7A">
            <w:pPr>
              <w:ind w:left="98"/>
            </w:pPr>
            <w:r>
              <w:t>Ягудина Т.И.</w:t>
            </w:r>
          </w:p>
        </w:tc>
      </w:tr>
      <w:tr w:rsidR="006D7C7A" w:rsidTr="006D7C7A">
        <w:trPr>
          <w:trHeight w:val="551"/>
        </w:trPr>
        <w:tc>
          <w:tcPr>
            <w:tcW w:w="842" w:type="dxa"/>
          </w:tcPr>
          <w:p w:rsidR="006D7C7A" w:rsidRDefault="006D7C7A" w:rsidP="00393E2E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</w:rPr>
            </w:pPr>
          </w:p>
        </w:tc>
        <w:tc>
          <w:tcPr>
            <w:tcW w:w="1711" w:type="dxa"/>
          </w:tcPr>
          <w:p w:rsidR="006D7C7A" w:rsidRDefault="00E757EF" w:rsidP="006D7C7A">
            <w:pPr>
              <w:ind w:left="129"/>
            </w:pPr>
            <w:r>
              <w:t>25.01.2023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4154" w:type="dxa"/>
          </w:tcPr>
          <w:p w:rsidR="006D7C7A" w:rsidRDefault="006D7C7A" w:rsidP="006D7C7A">
            <w:pPr>
              <w:ind w:left="109"/>
            </w:pPr>
            <w:r>
              <w:t>Карьера в нефтегазовой отрасли: как построить успешный карьерный трек</w:t>
            </w:r>
          </w:p>
        </w:tc>
        <w:tc>
          <w:tcPr>
            <w:tcW w:w="1941" w:type="dxa"/>
          </w:tcPr>
          <w:p w:rsidR="006D7C7A" w:rsidRDefault="006D7C7A" w:rsidP="006D7C7A">
            <w:pPr>
              <w:ind w:left="98"/>
            </w:pPr>
            <w:r>
              <w:t>Окунева В.Я.</w:t>
            </w:r>
          </w:p>
        </w:tc>
      </w:tr>
      <w:tr w:rsidR="006D7C7A" w:rsidTr="006D7C7A">
        <w:trPr>
          <w:trHeight w:val="551"/>
        </w:trPr>
        <w:tc>
          <w:tcPr>
            <w:tcW w:w="842" w:type="dxa"/>
          </w:tcPr>
          <w:p w:rsidR="006D7C7A" w:rsidRDefault="006D7C7A" w:rsidP="00393E2E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</w:rPr>
            </w:pPr>
          </w:p>
        </w:tc>
        <w:tc>
          <w:tcPr>
            <w:tcW w:w="1711" w:type="dxa"/>
          </w:tcPr>
          <w:p w:rsidR="006D7C7A" w:rsidRDefault="00E757EF" w:rsidP="006D7C7A">
            <w:pPr>
              <w:ind w:left="129"/>
            </w:pPr>
            <w:r>
              <w:t>22.02.2023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4154" w:type="dxa"/>
          </w:tcPr>
          <w:p w:rsidR="006D7C7A" w:rsidRDefault="006D7C7A" w:rsidP="006D7C7A">
            <w:pPr>
              <w:ind w:left="109"/>
            </w:pPr>
            <w:r>
              <w:t>Навигатор образовательного поля республики: экспертный обзор вузов и колледжей РБ</w:t>
            </w:r>
          </w:p>
        </w:tc>
        <w:tc>
          <w:tcPr>
            <w:tcW w:w="1941" w:type="dxa"/>
          </w:tcPr>
          <w:p w:rsidR="006D7C7A" w:rsidRDefault="006D7C7A" w:rsidP="006D7C7A">
            <w:pPr>
              <w:ind w:left="98"/>
            </w:pPr>
            <w:r>
              <w:t>Киреева А.А.</w:t>
            </w:r>
          </w:p>
        </w:tc>
      </w:tr>
      <w:tr w:rsidR="006D7C7A" w:rsidTr="006D7C7A">
        <w:trPr>
          <w:trHeight w:val="551"/>
        </w:trPr>
        <w:tc>
          <w:tcPr>
            <w:tcW w:w="842" w:type="dxa"/>
          </w:tcPr>
          <w:p w:rsidR="006D7C7A" w:rsidRDefault="006D7C7A" w:rsidP="00393E2E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</w:rPr>
            </w:pPr>
          </w:p>
        </w:tc>
        <w:tc>
          <w:tcPr>
            <w:tcW w:w="1711" w:type="dxa"/>
          </w:tcPr>
          <w:p w:rsidR="006D7C7A" w:rsidRDefault="00E757EF" w:rsidP="006D7C7A">
            <w:pPr>
              <w:ind w:left="129"/>
            </w:pPr>
            <w:r>
              <w:t>29.03.2023</w:t>
            </w:r>
          </w:p>
        </w:tc>
        <w:tc>
          <w:tcPr>
            <w:tcW w:w="1842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</w:rPr>
            </w:pPr>
            <w:r>
              <w:rPr>
                <w:sz w:val="24"/>
              </w:rPr>
              <w:t>15.30 – 16.30</w:t>
            </w:r>
          </w:p>
        </w:tc>
        <w:tc>
          <w:tcPr>
            <w:tcW w:w="4154" w:type="dxa"/>
          </w:tcPr>
          <w:p w:rsidR="006D7C7A" w:rsidRPr="00B26706" w:rsidRDefault="006D7C7A" w:rsidP="006D7C7A">
            <w:pPr>
              <w:ind w:left="109"/>
            </w:pPr>
            <w:r>
              <w:t xml:space="preserve">Поколение </w:t>
            </w:r>
            <w:r>
              <w:rPr>
                <w:lang w:val="en-US"/>
              </w:rPr>
              <w:t>Y</w:t>
            </w:r>
            <w:r>
              <w:t xml:space="preserve">, Z, </w:t>
            </w:r>
            <w:proofErr w:type="spellStart"/>
            <w:proofErr w:type="gramStart"/>
            <w:r>
              <w:t>A</w:t>
            </w:r>
            <w:proofErr w:type="gramEnd"/>
            <w:r>
              <w:t>льфа</w:t>
            </w:r>
            <w:proofErr w:type="spellEnd"/>
            <w:r>
              <w:t>: принятие решений и планирование будущего.</w:t>
            </w:r>
          </w:p>
        </w:tc>
        <w:tc>
          <w:tcPr>
            <w:tcW w:w="1941" w:type="dxa"/>
          </w:tcPr>
          <w:p w:rsidR="006D7C7A" w:rsidRDefault="006D7C7A" w:rsidP="006D7C7A">
            <w:pPr>
              <w:ind w:left="98"/>
            </w:pPr>
            <w:r>
              <w:t>Назарова У.А.</w:t>
            </w:r>
          </w:p>
        </w:tc>
      </w:tr>
    </w:tbl>
    <w:p w:rsidR="00393E2E" w:rsidRDefault="00393E2E"/>
    <w:sectPr w:rsidR="00393E2E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0E"/>
    <w:multiLevelType w:val="hybridMultilevel"/>
    <w:tmpl w:val="9D6A5532"/>
    <w:lvl w:ilvl="0" w:tplc="7730E04E">
      <w:start w:val="1"/>
      <w:numFmt w:val="decimal"/>
      <w:lvlText w:val="%1."/>
      <w:lvlJc w:val="righ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6B630676"/>
    <w:multiLevelType w:val="hybridMultilevel"/>
    <w:tmpl w:val="13FC2D8E"/>
    <w:lvl w:ilvl="0" w:tplc="7730E04E">
      <w:start w:val="1"/>
      <w:numFmt w:val="decimal"/>
      <w:lvlText w:val="%1."/>
      <w:lvlJc w:val="righ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63E66"/>
    <w:rsid w:val="00145025"/>
    <w:rsid w:val="001A7698"/>
    <w:rsid w:val="00262565"/>
    <w:rsid w:val="00373A01"/>
    <w:rsid w:val="00393E2E"/>
    <w:rsid w:val="0042036E"/>
    <w:rsid w:val="00554627"/>
    <w:rsid w:val="00561604"/>
    <w:rsid w:val="006A0196"/>
    <w:rsid w:val="006D7C7A"/>
    <w:rsid w:val="00756FED"/>
    <w:rsid w:val="0079292A"/>
    <w:rsid w:val="007F3626"/>
    <w:rsid w:val="00854B57"/>
    <w:rsid w:val="00975551"/>
    <w:rsid w:val="00A905ED"/>
    <w:rsid w:val="00DD0D22"/>
    <w:rsid w:val="00E757EF"/>
    <w:rsid w:val="00F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E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E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2022-10-13T09:08:00Z</cp:lastPrinted>
  <dcterms:created xsi:type="dcterms:W3CDTF">2021-01-20T10:56:00Z</dcterms:created>
  <dcterms:modified xsi:type="dcterms:W3CDTF">2022-10-19T04:15:00Z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