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C" w:rsidRDefault="007328AC" w:rsidP="00635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</w:t>
      </w:r>
    </w:p>
    <w:p w:rsidR="007328AC" w:rsidRDefault="007328AC" w:rsidP="00635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предмета, курса отражают:</w:t>
      </w:r>
    </w:p>
    <w:p w:rsidR="007328AC" w:rsidRPr="001A7E98" w:rsidRDefault="007328AC" w:rsidP="00635D15">
      <w:pPr>
        <w:pStyle w:val="a6"/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 w:rsidRPr="00FC6C03">
        <w:rPr>
          <w:rFonts w:ascii="Times New Roman" w:hAnsi="Times New Roman" w:cs="Times New Roman"/>
          <w:sz w:val="24"/>
          <w:szCs w:val="24"/>
        </w:rPr>
        <w:t>социальным явлениям;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328AC" w:rsidRPr="00FC6C03" w:rsidRDefault="007328AC" w:rsidP="00635D15">
      <w:pPr>
        <w:pStyle w:val="a6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C6C03">
        <w:rPr>
          <w:sz w:val="24"/>
          <w:szCs w:val="24"/>
        </w:rPr>
        <w:t>дост</w:t>
      </w:r>
      <w:proofErr w:type="spellEnd"/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proofErr w:type="spellStart"/>
      <w:r w:rsidRPr="00FC6C03">
        <w:rPr>
          <w:sz w:val="24"/>
          <w:szCs w:val="24"/>
        </w:rPr>
        <w:t>оинству</w:t>
      </w:r>
      <w:proofErr w:type="spellEnd"/>
      <w:r w:rsidRPr="00FC6C03">
        <w:rPr>
          <w:sz w:val="24"/>
          <w:szCs w:val="24"/>
        </w:rPr>
        <w:t xml:space="preserve"> людей, их чувствам, религиозным убеждениям; 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метапредметные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предмета, курса</w:t>
      </w:r>
    </w:p>
    <w:p w:rsidR="007328AC" w:rsidRPr="00FC6C03" w:rsidRDefault="007328AC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35D15">
      <w:pPr>
        <w:pStyle w:val="a6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28AC" w:rsidRPr="00FC6C03" w:rsidRDefault="007328AC" w:rsidP="00635D15">
      <w:pPr>
        <w:pStyle w:val="a6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28AC" w:rsidRPr="00FC6C03" w:rsidRDefault="007328AC" w:rsidP="00635D15">
      <w:pPr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28AC" w:rsidRPr="00FC6C03" w:rsidRDefault="007328AC" w:rsidP="00635D15">
      <w:pPr>
        <w:numPr>
          <w:ilvl w:val="0"/>
          <w:numId w:val="3"/>
        </w:numPr>
        <w:tabs>
          <w:tab w:val="left" w:pos="8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28AC" w:rsidRPr="00FC6C03" w:rsidRDefault="007328AC" w:rsidP="00635D15">
      <w:pPr>
        <w:numPr>
          <w:ilvl w:val="0"/>
          <w:numId w:val="3"/>
        </w:numPr>
        <w:tabs>
          <w:tab w:val="left" w:pos="79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C6C03">
        <w:rPr>
          <w:rFonts w:ascii="Times New Roman" w:eastAsia="Arial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7328AC" w:rsidRPr="00FC6C03" w:rsidRDefault="007328AC" w:rsidP="00635D15">
      <w:pPr>
        <w:numPr>
          <w:ilvl w:val="0"/>
          <w:numId w:val="3"/>
        </w:numPr>
        <w:tabs>
          <w:tab w:val="left" w:pos="7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7328AC" w:rsidRPr="00FC6C03" w:rsidRDefault="007328AC" w:rsidP="00635D15">
      <w:pPr>
        <w:numPr>
          <w:ilvl w:val="0"/>
          <w:numId w:val="3"/>
        </w:numPr>
        <w:tabs>
          <w:tab w:val="left" w:pos="7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328AC" w:rsidRPr="00FC6C03" w:rsidRDefault="007328AC" w:rsidP="00635D15">
      <w:pPr>
        <w:numPr>
          <w:ilvl w:val="0"/>
          <w:numId w:val="3"/>
        </w:numPr>
        <w:tabs>
          <w:tab w:val="left" w:pos="8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328AC" w:rsidRPr="00FC6C03" w:rsidRDefault="007328AC" w:rsidP="00635D15">
      <w:pPr>
        <w:numPr>
          <w:ilvl w:val="0"/>
          <w:numId w:val="3"/>
        </w:numPr>
        <w:tabs>
          <w:tab w:val="left" w:pos="8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28AC" w:rsidRPr="00FC6C03" w:rsidRDefault="007328AC" w:rsidP="00635D15">
      <w:pPr>
        <w:tabs>
          <w:tab w:val="left" w:pos="866"/>
        </w:tabs>
        <w:spacing w:after="0" w:line="240" w:lineRule="auto"/>
        <w:ind w:left="8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35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28AC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328AC" w:rsidRPr="00173379" w:rsidRDefault="007328AC" w:rsidP="00635D15">
      <w:pPr>
        <w:jc w:val="both"/>
      </w:pPr>
    </w:p>
    <w:p w:rsidR="007328AC" w:rsidRPr="00FC6C03" w:rsidRDefault="007328AC" w:rsidP="00635D15">
      <w:pPr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7328AC" w:rsidRPr="00FC6C03" w:rsidRDefault="007328AC" w:rsidP="00635D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28AC" w:rsidRPr="00FC6C03" w:rsidRDefault="007328AC" w:rsidP="00635D15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328AC" w:rsidRDefault="007328AC" w:rsidP="00635D15">
      <w:pPr>
        <w:tabs>
          <w:tab w:val="left" w:pos="13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635D15">
      <w:pPr>
        <w:tabs>
          <w:tab w:val="left" w:pos="138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предмета, курса</w:t>
      </w:r>
    </w:p>
    <w:p w:rsidR="007328AC" w:rsidRPr="00FC6C03" w:rsidRDefault="007328AC" w:rsidP="00635D15">
      <w:pPr>
        <w:pStyle w:val="a0"/>
        <w:numPr>
          <w:ilvl w:val="0"/>
          <w:numId w:val="0"/>
        </w:numPr>
        <w:spacing w:line="240" w:lineRule="auto"/>
        <w:ind w:left="993"/>
        <w:rPr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Химия</w:t>
      </w:r>
      <w:r w:rsidRPr="00FC6C03">
        <w:rPr>
          <w:rFonts w:ascii="Times New Roman" w:eastAsia="Arial" w:hAnsi="Times New Roman" w:cs="Times New Roman"/>
          <w:sz w:val="24"/>
          <w:szCs w:val="24"/>
        </w:rPr>
        <w:t>" (базовый уровень) - требования к предметным результатам освоения базового курса химии должны отражать: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8"/>
        </w:numPr>
        <w:tabs>
          <w:tab w:val="left" w:pos="775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8"/>
        </w:numPr>
        <w:tabs>
          <w:tab w:val="left" w:pos="794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8"/>
        </w:numPr>
        <w:tabs>
          <w:tab w:val="left" w:pos="876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8"/>
        </w:numPr>
        <w:tabs>
          <w:tab w:val="left" w:pos="818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8"/>
        </w:numPr>
        <w:tabs>
          <w:tab w:val="left" w:pos="760"/>
        </w:tabs>
        <w:spacing w:after="0" w:line="240" w:lineRule="auto"/>
        <w:ind w:left="760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8"/>
        </w:numPr>
        <w:tabs>
          <w:tab w:val="left" w:pos="787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8"/>
        </w:numPr>
        <w:tabs>
          <w:tab w:val="left" w:pos="806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для обучающихся с ограниченными возможностями здоровья овладение основными доступными методами научного познания;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8"/>
        </w:numPr>
        <w:tabs>
          <w:tab w:val="left" w:pos="818"/>
        </w:tabs>
        <w:spacing w:after="0" w:line="240" w:lineRule="auto"/>
        <w:ind w:right="20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Химия</w:t>
      </w:r>
      <w:r w:rsidRPr="00FC6C03">
        <w:rPr>
          <w:rFonts w:ascii="Times New Roman" w:eastAsia="Arial" w:hAnsi="Times New Roman" w:cs="Times New Roman"/>
          <w:sz w:val="24"/>
          <w:szCs w:val="24"/>
        </w:rPr>
        <w:t>" (углубленный уровень) - требования к предметным результатам освоения углубленного курса химии должны включать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требования к результатам освоения базового курса и дополнительно отражать:</w:t>
      </w:r>
    </w:p>
    <w:p w:rsidR="000C560A" w:rsidRPr="00FC6C03" w:rsidRDefault="000C560A" w:rsidP="00635D15">
      <w:pPr>
        <w:numPr>
          <w:ilvl w:val="0"/>
          <w:numId w:val="9"/>
        </w:numPr>
        <w:tabs>
          <w:tab w:val="left" w:pos="760"/>
        </w:tabs>
        <w:spacing w:after="0" w:line="240" w:lineRule="auto"/>
        <w:ind w:left="760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системы знаний об общих химических закономерностях, законах, теориях;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9"/>
        </w:numPr>
        <w:tabs>
          <w:tab w:val="left" w:pos="881"/>
        </w:tabs>
        <w:spacing w:after="0" w:line="240" w:lineRule="auto"/>
        <w:ind w:right="20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9"/>
        </w:numPr>
        <w:tabs>
          <w:tab w:val="left" w:pos="847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9"/>
        </w:numPr>
        <w:tabs>
          <w:tab w:val="left" w:pos="811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560A" w:rsidRPr="00FC6C03" w:rsidRDefault="000C560A" w:rsidP="00635D15">
      <w:pPr>
        <w:numPr>
          <w:ilvl w:val="0"/>
          <w:numId w:val="9"/>
        </w:numPr>
        <w:tabs>
          <w:tab w:val="left" w:pos="806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характеризовать закономерности в изменении химических свойств простых веществ, водородных соединений, высших оксидов и </w:t>
      </w:r>
      <w:proofErr w:type="spellStart"/>
      <w:r w:rsidRPr="00FC6C03">
        <w:rPr>
          <w:sz w:val="24"/>
          <w:szCs w:val="24"/>
        </w:rPr>
        <w:t>гидроксидов</w:t>
      </w:r>
      <w:proofErr w:type="spellEnd"/>
      <w:r w:rsidRPr="00FC6C03">
        <w:rPr>
          <w:sz w:val="24"/>
          <w:szCs w:val="24"/>
        </w:rPr>
        <w:t>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</w:t>
      </w:r>
      <w:r w:rsidRPr="00FC6C03">
        <w:rPr>
          <w:sz w:val="24"/>
          <w:szCs w:val="24"/>
        </w:rPr>
        <w:lastRenderedPageBreak/>
        <w:t>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0C560A" w:rsidRPr="00FC6C03" w:rsidRDefault="000C560A" w:rsidP="00635D15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0C560A" w:rsidRPr="00FC6C03" w:rsidRDefault="000C560A" w:rsidP="00635D15">
      <w:pPr>
        <w:pStyle w:val="a0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7328AC" w:rsidRDefault="007328AC" w:rsidP="00635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D15" w:rsidRDefault="00635D15" w:rsidP="00635D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15" w:rsidRDefault="00635D15" w:rsidP="00635D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15" w:rsidRDefault="00635D15" w:rsidP="00635D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15" w:rsidRDefault="00635D15" w:rsidP="00635D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8AC" w:rsidRPr="00635D15" w:rsidRDefault="007328AC" w:rsidP="00635D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15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предмета, курса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Основы органической химии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Алканы. </w:t>
      </w:r>
      <w:r w:rsidRPr="00FC6C03">
        <w:rPr>
          <w:rFonts w:ascii="Times New Roman" w:hAnsi="Times New Roman" w:cs="Times New Roman"/>
          <w:i/>
          <w:sz w:val="24"/>
          <w:szCs w:val="24"/>
        </w:rPr>
        <w:t>Строение молекулы метана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Гомологический ряд алканов.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алканов. </w:t>
      </w:r>
      <w:r w:rsidRPr="00FC6C03">
        <w:rPr>
          <w:rFonts w:ascii="Times New Roman" w:hAnsi="Times New Roman" w:cs="Times New Roman"/>
          <w:i/>
          <w:sz w:val="24"/>
          <w:szCs w:val="24"/>
        </w:rPr>
        <w:t>Понятие о циклоалканах.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Алкены.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Строение молекулы этилена.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Гомологический ряд алкенов.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FC6C03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FC6C03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Алкадиены и каучуки. Понятие об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Алкины.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Строение молекулы ацетилена.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Гомологический ряд алкинов.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FC6C03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FC6C03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FC6C03">
        <w:rPr>
          <w:rFonts w:ascii="Times New Roman" w:hAnsi="Times New Roman" w:cs="Times New Roman"/>
          <w:i/>
          <w:sz w:val="24"/>
          <w:szCs w:val="24"/>
        </w:rPr>
        <w:t>Строение молекулы бензола.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Фенол. Строение молекулы фенола.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гидроксидом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натрия, бромом.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Применение фенола.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Альдегиды. Метаналь (формальдегид) и этаналь (ацетальдегид) как представители предельных альдегидов. Качественные реакции на карбонильную группу (реакция «серебряного зеркала», взаимодействие с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альдегидоспирт. Брожение глюкозы. Сахароза. </w:t>
      </w:r>
      <w:r w:rsidRPr="00FC6C03">
        <w:rPr>
          <w:rFonts w:ascii="Times New Roman" w:hAnsi="Times New Roman" w:cs="Times New Roman"/>
          <w:i/>
          <w:sz w:val="24"/>
          <w:szCs w:val="24"/>
        </w:rPr>
        <w:t>Гидролиз сахарозы.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FC6C03">
        <w:rPr>
          <w:rFonts w:ascii="Times New Roman" w:hAnsi="Times New Roman" w:cs="Times New Roman"/>
          <w:sz w:val="24"/>
          <w:szCs w:val="24"/>
        </w:rPr>
        <w:t>Типы химических реакций в органической химии.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Аминокислоты и белки. Состав и номенклатура. Аминокислоты как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Теоретические основы химии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FC6C03">
        <w:rPr>
          <w:rFonts w:ascii="Times New Roman" w:hAnsi="Times New Roman" w:cs="Times New Roman"/>
          <w:i/>
          <w:sz w:val="24"/>
          <w:szCs w:val="24"/>
        </w:rPr>
        <w:t>Основное и возбужденные состояния атомов.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Классификация химических элементов (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sz w:val="24"/>
          <w:szCs w:val="24"/>
        </w:rPr>
        <w:t xml:space="preserve">Виды химической связи (ковалентная, ионная, металлическая, водородная) и механизмы ее образования.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Pr="00FC6C03">
        <w:rPr>
          <w:rFonts w:ascii="Times New Roman" w:hAnsi="Times New Roman" w:cs="Times New Roman"/>
          <w:sz w:val="24"/>
          <w:szCs w:val="24"/>
        </w:rPr>
        <w:t>Причины многообразия веществ.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</w:t>
      </w: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FC6C03">
        <w:rPr>
          <w:rFonts w:ascii="Times New Roman" w:hAnsi="Times New Roman" w:cs="Times New Roman"/>
          <w:sz w:val="24"/>
          <w:szCs w:val="24"/>
        </w:rPr>
        <w:t xml:space="preserve">Реакции в растворах электролитов.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рH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 w:rsidRPr="00FC6C03">
        <w:rPr>
          <w:rFonts w:ascii="Times New Roman" w:hAnsi="Times New Roman" w:cs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0C560A" w:rsidRPr="00FC6C03" w:rsidRDefault="000C560A" w:rsidP="00635D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Химия и жизнь</w:t>
      </w:r>
    </w:p>
    <w:p w:rsidR="000C560A" w:rsidRPr="00FC6C03" w:rsidRDefault="000C560A" w:rsidP="00635D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FC6C03">
        <w:rPr>
          <w:rFonts w:ascii="Times New Roman" w:hAnsi="Times New Roman" w:cs="Times New Roman"/>
          <w:i/>
          <w:sz w:val="24"/>
          <w:szCs w:val="24"/>
        </w:rPr>
        <w:t>химический анализ и синтез</w:t>
      </w:r>
      <w:r w:rsidRPr="00FC6C03">
        <w:rPr>
          <w:rFonts w:ascii="Times New Roman" w:hAnsi="Times New Roman" w:cs="Times New Roman"/>
          <w:sz w:val="24"/>
          <w:szCs w:val="24"/>
        </w:rPr>
        <w:t xml:space="preserve"> как методы научного познания.</w:t>
      </w:r>
    </w:p>
    <w:p w:rsidR="000C560A" w:rsidRPr="00FC6C03" w:rsidRDefault="000C560A" w:rsidP="00635D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FC6C03">
        <w:rPr>
          <w:rFonts w:ascii="Times New Roman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0C560A" w:rsidRPr="00FC6C03" w:rsidRDefault="000C560A" w:rsidP="00635D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Химия в повседневной жизни. Моющие и чистящие средства.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FC6C03">
        <w:rPr>
          <w:rFonts w:ascii="Times New Roman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0C560A" w:rsidRPr="00FC6C03" w:rsidRDefault="000C560A" w:rsidP="00635D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0C560A" w:rsidRPr="00FC6C03" w:rsidRDefault="000C560A" w:rsidP="00635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0C560A" w:rsidRPr="00FC6C03" w:rsidRDefault="000C560A" w:rsidP="00635D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Химия в строительстве. Цемент. Бетон.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0C560A" w:rsidRPr="00FC6C03" w:rsidRDefault="000C560A" w:rsidP="00635D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Гомолитический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гетеролитический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разрыв ковалентной химической связи.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Свободнорадикальный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ионный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механизмы реакции. Понятие о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нуклеофиле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электрофиле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Алканы. Электронное и пространственное строение молекулы метана.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-гибридизация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орбиталей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атомов углерода. Гомологический ряд и общая формула алканов. Систематическая номенклатура алканов и радикалов. Изомерия углеродного скелета. Физические свойства алканов. Закономерности изменения физических свойств. Химические свойства алканов: галогенирование, дегидрирование, термическое разложение, крекинг как способы получения важнейших соединений в органическом синтезе. Горение алканов как один из основных источников тепла в промышленности и быту. Изомеризация как способ получения высокосортного бензина. Механизм реакции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свободнорадикального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замещения. Получение алканов. Реакция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Вюрца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. Нахождение в природе и применение алканов.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Циклоалканы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Строение молекул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циклоалканов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Общая формула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циклоалканов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Номенклатура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циклоалканов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Изомерия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циклоалканов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: углеродного скелета, межклассовая, пространственная (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цис-транс-изомерия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). Специфика свойств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циклоалканов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Алкены. Электронное и пространственное строение молекулы этилена.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-гибридизация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орбиталей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атомов углерода.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73"/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- и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70"/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связи. Гомологический ряд и общая формула алкенов. Номенклатура алкенов. Изомерия алкенов: углеродного скелета, положения кратной связи, пространственная (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цис-транс-изомерия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), межклассовая. Физические свойства алкенов. Реакции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электрофильного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присоединения как способ получения функциональных производных углеводородов. Правило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Марковникова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, его электронное обоснование. Реакции окисления и полимеризации. Полиэтилен как крупнотоннажный продукт химического производства. Промышленные и лабораторные способы получения алкенов. Правило Зайцева. Применение алкенов.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Алкадиены. Классификация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алкадиенов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взаимному расположению кратных связей в молекуле. Особенности электронного и пространственного строения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сопряженных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алкадиенов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Общая формула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алкадиенов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Номенклатура и изомерия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алкадиенов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Физические свойства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алкадиенов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Химические свойства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алкадиенов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алкадиенов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Алкины. Электронное и пространственное строение молекулы ацетилена.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softHyphen/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-гибридизация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орбиталей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атомов углерода. Гомологический ряд и общая формула алкинов. Номенклатура. Изомерия: углеродного скелета, положения кратной связи, межклассовая. Физические свойства алкинов. Химические свойства алкинов: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аренов. Физические свойства бензола. Химические свойства бензола: реакции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электрофильного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гидроксогруппы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, с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галогеноводородами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Фенол. Строение молекулы фенола. Взаимное влияние атомов в молекуле фенола. Физические свойства фенола. Химические свойства (реакции с натрием,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гидроксидом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натрия, бромом). Получение фенола. Применение фенола.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гидроксидом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 (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Кучерова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ии и ее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алканов, алкенов, первичных спиртов, альдегидов. Важнейшие представители карбоновых кислот: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муравьиная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, уксусная и бензойная. Высшие предельные и непредельные карбоновые кислоты. Оптическая изомерия. Асимметрический атом углерода. Применение карбоновых кислот.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Мылá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соли высших карбоновых кислот. Моющие свойства мыла. 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Углеводы. Классификация углеводов. Физические свойства и нахождение углеводов в природе. Глюкоза как альдегидоспирт. Химические свойства глюкозы: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ацилирование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алкилирование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, спиртовое и молочнокислое брожение.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Экспериментальные доказательства наличия альдегидной и спиртовых групп в глюкозе.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Получение глюкозы. Фруктоза как изомер глюкозы. Рибоза 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дезоксирибоза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 Химические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свойства крахмала (гидролиз, качественная реакция с йодом на крахмал и ее применение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 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Идентификация органических соединений. Генетическая связь между классами органических соединений.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алкилированием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Аминокислоты и белки.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амфотерные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органические соединения. Синтез пептидов. Пептидная связь. Биологическое значение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α-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аминокислот. Области применения аминокислот. </w:t>
      </w:r>
      <w:r w:rsidRPr="00635D15">
        <w:rPr>
          <w:rFonts w:ascii="Times New Roman" w:eastAsia="Times New Roman" w:hAnsi="Times New Roman" w:cs="Times New Roman"/>
          <w:bCs/>
          <w:i/>
          <w:sz w:val="24"/>
          <w:szCs w:val="24"/>
        </w:rPr>
        <w:t>Белки</w:t>
      </w:r>
      <w:r w:rsidRPr="00635D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основы химии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Хунда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-,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Причины и закономерности изменения свойств элементов и их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соединений по периодам и группам. Мировоззренческое и научное значение Периодического закона Д.И. Менделеева. Прогнозы Д.И. Менделеева. Открытие новых химических элементов.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Электронная природа химической связи. Электроотрицательность.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Межмолекулярные взаимодействия. 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Кристаллические и аморфные вещества. Типы кристаллических решеток (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атомная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 (правило </w:t>
      </w:r>
      <w:proofErr w:type="spellStart"/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Вант-Гоффа</w:t>
      </w:r>
      <w:proofErr w:type="spellEnd"/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Понятие об энтальпии и энтропии. Энергия Гиббса. Закон Гесса и следствия из него.</w:t>
      </w:r>
      <w:r w:rsidRPr="00635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Дисперсные системы. Коллоидные системы. Истинные растворы. Растворение как физико-химический процесс. Способы выражения концентрации растворов: массовая доля растворенного вещества, молярная 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моляльная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концентрации. Титр раствора и титрование.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Реакции в растворах электролитов. </w:t>
      </w:r>
      <w:r w:rsidRPr="00635D15">
        <w:rPr>
          <w:rFonts w:ascii="Times New Roman" w:hAnsi="Times New Roman" w:cs="Times New Roman"/>
          <w:i/>
          <w:sz w:val="24"/>
          <w:szCs w:val="24"/>
        </w:rPr>
        <w:t xml:space="preserve">Качественные реакции на ионы в растворе. Кислотно-основные взаимодействия в растворах. Амфотерность. Ионное произведение воды.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Водородный показатель (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) раствора. Гидролиз солей. Значение гидролиза в биологических обменных процессах. Применение гидролиза в промышленности.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635D15">
        <w:rPr>
          <w:i/>
          <w:iCs/>
        </w:rPr>
        <w:t xml:space="preserve">Окислительно-восстановительный потенциал среды. Диаграмма </w:t>
      </w:r>
      <w:proofErr w:type="spellStart"/>
      <w:r w:rsidRPr="00635D15">
        <w:rPr>
          <w:i/>
          <w:iCs/>
        </w:rPr>
        <w:t>Пурбэ</w:t>
      </w:r>
      <w:proofErr w:type="spellEnd"/>
      <w:r w:rsidRPr="00635D15">
        <w:rPr>
          <w:i/>
          <w:iCs/>
        </w:rPr>
        <w:t xml:space="preserve">. </w:t>
      </w:r>
      <w:r w:rsidRPr="00635D15">
        <w:rPr>
          <w:i/>
        </w:rPr>
        <w:t>Поведение веще</w:t>
      </w:r>
      <w:proofErr w:type="gramStart"/>
      <w:r w:rsidRPr="00635D15">
        <w:rPr>
          <w:i/>
        </w:rPr>
        <w:t>ств в ср</w:t>
      </w:r>
      <w:proofErr w:type="gramEnd"/>
      <w:r w:rsidRPr="00635D15">
        <w:rPr>
          <w:i/>
        </w:rPr>
        <w:t xml:space="preserve">едах с разным значением </w:t>
      </w:r>
      <w:proofErr w:type="spellStart"/>
      <w:r w:rsidRPr="00635D15">
        <w:rPr>
          <w:i/>
        </w:rPr>
        <w:t>pH</w:t>
      </w:r>
      <w:proofErr w:type="spellEnd"/>
      <w:r w:rsidRPr="00635D15">
        <w:rPr>
          <w:i/>
        </w:rPr>
        <w:t xml:space="preserve">. Методы электронного и электронно-ионного баланса. Гальванический элемент. Химические источники тока. 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неорганической химии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характеристика элементов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А–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IIIA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-групп. Оксиды 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пероксиды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натрия и калия. Распознавание катионов натрия и калия. Соли натрия, калия, кальция и магния, их значение в природе и жизни человека. Жесткость воды и способы ее устранения. Комплексные соединения алюминия. Алюмосиликаты.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Металлы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IB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VIIB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Комплексные соединения хрома.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характеристика элементов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А-группы. Свойства, получение и применение угля. Синтез-газ как основа современной промышленности. Активированный уголь как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адсорбент.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Наноструктуры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Мировые достижения в области создания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наноматериалов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Электронное строение молекулы угарного газа. Получение и применение угарного газа. Биологическое действие угарного газа. Карбиды кальция, алюминия и железа. Карбонаты и гидрокарбонаты. Круговорот углерода в живой и неживой природе. Качественная реакция на карбонат-ион. Физические и химические свойства кремния.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Силаны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силициды. Оксид кремния (IV). Кремниевые кислоты и их соли. Силикатные минералы – основа земной коры.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Общая характеристика</w:t>
      </w:r>
      <w:r w:rsidRPr="00635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элементов </w:t>
      </w:r>
      <w:proofErr w:type="spellStart"/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А-группы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Фосфин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. Фосфорные и полифосфорные кислоты. Биологическая роль фосфатов.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Общая характеристика</w:t>
      </w:r>
      <w:r w:rsidRPr="00635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элементов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А-группы. Особые свойства концентрированной серной кислоты. Качественные реакции на сульфи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д-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, сульфит-, и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сульфат-ионы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Общая характеристика</w:t>
      </w:r>
      <w:r w:rsidRPr="00635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элементов </w:t>
      </w:r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635D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А-группы. Особенности химии фтора. </w:t>
      </w:r>
      <w:proofErr w:type="spell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Галогеноводороды</w:t>
      </w:r>
      <w:proofErr w:type="spell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 xml:space="preserve"> и их получение. Галогеноводородные кислоты и их соли. Качественные реакции на </w:t>
      </w:r>
      <w:proofErr w:type="spellStart"/>
      <w:proofErr w:type="gramStart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галогенид-ионы</w:t>
      </w:r>
      <w:proofErr w:type="spellEnd"/>
      <w:proofErr w:type="gramEnd"/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. Кислородсодержащие соединения хлора. Применение галогенов и их важнейших соединений.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Благородные газы. Применение благородных газов.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hAnsi="Times New Roman" w:cs="Times New Roman"/>
          <w:i/>
          <w:sz w:val="24"/>
          <w:szCs w:val="24"/>
        </w:rPr>
        <w:t>Закономерности в изменении свой</w:t>
      </w:r>
      <w:proofErr w:type="gramStart"/>
      <w:r w:rsidRPr="00635D15">
        <w:rPr>
          <w:rFonts w:ascii="Times New Roman" w:hAnsi="Times New Roman" w:cs="Times New Roman"/>
          <w:i/>
          <w:sz w:val="24"/>
          <w:szCs w:val="24"/>
        </w:rPr>
        <w:t>ств пр</w:t>
      </w:r>
      <w:proofErr w:type="gramEnd"/>
      <w:r w:rsidRPr="00635D15">
        <w:rPr>
          <w:rFonts w:ascii="Times New Roman" w:hAnsi="Times New Roman" w:cs="Times New Roman"/>
          <w:i/>
          <w:sz w:val="24"/>
          <w:szCs w:val="24"/>
        </w:rPr>
        <w:t xml:space="preserve">остых веществ, водородных соединений, высших оксидов и </w:t>
      </w:r>
      <w:proofErr w:type="spellStart"/>
      <w:r w:rsidRPr="00635D15">
        <w:rPr>
          <w:rFonts w:ascii="Times New Roman" w:hAnsi="Times New Roman" w:cs="Times New Roman"/>
          <w:i/>
          <w:sz w:val="24"/>
          <w:szCs w:val="24"/>
        </w:rPr>
        <w:t>гидроксидов</w:t>
      </w:r>
      <w:proofErr w:type="spellEnd"/>
      <w:r w:rsidRPr="00635D15">
        <w:rPr>
          <w:rFonts w:ascii="Times New Roman" w:hAnsi="Times New Roman" w:cs="Times New Roman"/>
          <w:i/>
          <w:sz w:val="24"/>
          <w:szCs w:val="24"/>
        </w:rPr>
        <w:t>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i/>
          <w:sz w:val="24"/>
          <w:szCs w:val="24"/>
        </w:rPr>
        <w:t>Идентификация неорганических веществ и ионов.</w:t>
      </w: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60A" w:rsidRPr="00635D15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5D15">
        <w:rPr>
          <w:rFonts w:ascii="Times New Roman" w:eastAsia="Times New Roman" w:hAnsi="Times New Roman" w:cs="Times New Roman"/>
          <w:b/>
          <w:i/>
          <w:sz w:val="24"/>
          <w:szCs w:val="24"/>
        </w:rPr>
        <w:t>Химия и жизнь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>Химия в медицине. Разработка лекарств. Химические сенсоры.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>Химия и сельское хозяйство. Минеральные и органические удобрения. Средства защиты растений.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t xml:space="preserve">Химия в строительстве. Цемент. Бетон. Подбор оптимальных строительных материалов в </w:t>
      </w:r>
      <w:proofErr w:type="gramStart"/>
      <w:r w:rsidRPr="00635D15">
        <w:rPr>
          <w:i/>
        </w:rPr>
        <w:t>практической</w:t>
      </w:r>
      <w:proofErr w:type="gramEnd"/>
      <w:r w:rsidRPr="00635D15">
        <w:rPr>
          <w:i/>
        </w:rPr>
        <w:t xml:space="preserve"> деятельности человека.</w:t>
      </w:r>
    </w:p>
    <w:p w:rsidR="000C560A" w:rsidRPr="00635D15" w:rsidRDefault="000C560A" w:rsidP="00635D15">
      <w:pPr>
        <w:pStyle w:val="a7"/>
        <w:spacing w:after="0" w:line="240" w:lineRule="auto"/>
        <w:ind w:firstLine="709"/>
        <w:jc w:val="both"/>
        <w:rPr>
          <w:i/>
        </w:rPr>
      </w:pPr>
      <w:r w:rsidRPr="00635D15">
        <w:rPr>
          <w:i/>
        </w:rPr>
        <w:lastRenderedPageBreak/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0C560A" w:rsidRPr="00FC6C03" w:rsidRDefault="000C560A" w:rsidP="00635D15">
      <w:pPr>
        <w:pStyle w:val="a7"/>
        <w:spacing w:after="0" w:line="240" w:lineRule="auto"/>
        <w:ind w:firstLine="709"/>
        <w:jc w:val="both"/>
      </w:pP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задач: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Расчеты массовой доли (массы) химического соединения в смеси.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Расчеты теплового эффекта реакции.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Расчеты объемных отношений газов при химических реакциях.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0C560A" w:rsidRPr="00FC6C03" w:rsidRDefault="000C560A" w:rsidP="00635D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560A" w:rsidRPr="00FC6C03" w:rsidRDefault="000C560A" w:rsidP="00635D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Примерные темы практических работ (на выбор учителя):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 xml:space="preserve">Конструирование </w:t>
      </w:r>
      <w:proofErr w:type="spellStart"/>
      <w:r w:rsidRPr="00FC6C03">
        <w:rPr>
          <w:sz w:val="24"/>
          <w:szCs w:val="24"/>
        </w:rPr>
        <w:t>шаростержневых</w:t>
      </w:r>
      <w:proofErr w:type="spellEnd"/>
      <w:r w:rsidRPr="00FC6C03">
        <w:rPr>
          <w:sz w:val="24"/>
          <w:szCs w:val="24"/>
        </w:rPr>
        <w:t xml:space="preserve"> моделей молекул органических веществ.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Распознавание пластмасс и волокон.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Получение искусственного шелка.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Решение экспериментальных задач на получение органических веществ.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Решение экспериментальных задач на распознавание органических веществ.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Идентификация неорганических соединений.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Получение, собирание и распознавание газов.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Решение экспериментальных задач по теме «Металлы».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Решение экспериментальных задач по теме «Неметаллы».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Получение этилена и изучение его свойств.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Получение уксусной кислоты и изучение ее свойств.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Гидролиз жиров.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Изготовление мыла ручной работы.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Химия косметических средств.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Исследование свойств белков.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Основы пищевой химии.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Исследование пищевых добавок.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Свойства одноатомных и многоатомных спиртов.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Химические свойства альдегидов.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Синтез сложного эфира.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Гидролиз углеводов.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Устранение временной жесткости воды.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Качественные реакции на неорганические вещества и ионы.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Исследование влияния различных факторов на скорость химической реакции.</w:t>
      </w:r>
    </w:p>
    <w:p w:rsidR="000C560A" w:rsidRPr="00FC6C03" w:rsidRDefault="000C560A" w:rsidP="00635D1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6C03">
        <w:rPr>
          <w:sz w:val="24"/>
          <w:szCs w:val="24"/>
        </w:rPr>
        <w:t>Определение концентрации раствора аскорбиновой кислоты методом титрования.</w:t>
      </w:r>
    </w:p>
    <w:p w:rsidR="000C560A" w:rsidRPr="00FC6C03" w:rsidRDefault="000C560A" w:rsidP="0063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635D15">
      <w:pPr>
        <w:ind w:firstLine="708"/>
        <w:jc w:val="both"/>
        <w:rPr>
          <w:b/>
          <w:sz w:val="24"/>
          <w:szCs w:val="24"/>
        </w:rPr>
      </w:pPr>
    </w:p>
    <w:p w:rsidR="007328AC" w:rsidRDefault="007328AC" w:rsidP="00635D15">
      <w:pPr>
        <w:ind w:firstLine="708"/>
        <w:jc w:val="both"/>
        <w:rPr>
          <w:b/>
          <w:sz w:val="24"/>
          <w:szCs w:val="24"/>
        </w:rPr>
      </w:pPr>
    </w:p>
    <w:p w:rsidR="00635D15" w:rsidRPr="00635D15" w:rsidRDefault="007328AC" w:rsidP="00635D15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изучение каждой темы.</w:t>
      </w:r>
    </w:p>
    <w:p w:rsidR="00635D15" w:rsidRPr="00635D15" w:rsidRDefault="00635D15" w:rsidP="00635D15">
      <w:pPr>
        <w:rPr>
          <w:rFonts w:ascii="Times New Roman" w:hAnsi="Times New Roman" w:cs="Times New Roman"/>
          <w:b/>
          <w:sz w:val="28"/>
          <w:szCs w:val="28"/>
        </w:rPr>
      </w:pPr>
      <w:r w:rsidRPr="00635D15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53"/>
        <w:gridCol w:w="1935"/>
        <w:gridCol w:w="2105"/>
      </w:tblGrid>
      <w:tr w:rsidR="00635D15" w:rsidRPr="008D60B0" w:rsidTr="003C156A">
        <w:trPr>
          <w:trHeight w:val="833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93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210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D15" w:rsidRPr="008D60B0" w:rsidTr="003C156A">
        <w:trPr>
          <w:trHeight w:val="315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635D15" w:rsidRPr="008D60B0" w:rsidRDefault="00635D15" w:rsidP="003C156A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 </w:t>
            </w:r>
          </w:p>
        </w:tc>
        <w:tc>
          <w:tcPr>
            <w:tcW w:w="193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15" w:rsidRPr="008D60B0" w:rsidTr="003C156A">
        <w:trPr>
          <w:trHeight w:val="335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8D60B0" w:rsidRDefault="00635D15" w:rsidP="003C156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Алканы </w:t>
            </w:r>
          </w:p>
        </w:tc>
        <w:tc>
          <w:tcPr>
            <w:tcW w:w="193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8D60B0" w:rsidRDefault="00635D15" w:rsidP="003C156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  </w:t>
            </w:r>
          </w:p>
        </w:tc>
        <w:tc>
          <w:tcPr>
            <w:tcW w:w="193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635D15" w:rsidRDefault="00635D15" w:rsidP="003C156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Арены </w:t>
            </w:r>
          </w:p>
        </w:tc>
        <w:tc>
          <w:tcPr>
            <w:tcW w:w="193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635D15" w:rsidRDefault="00635D15" w:rsidP="003C156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Спирты и фенолы </w:t>
            </w:r>
          </w:p>
        </w:tc>
        <w:tc>
          <w:tcPr>
            <w:tcW w:w="193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635D15" w:rsidRDefault="00635D15" w:rsidP="003C156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карбоновые кислоты </w:t>
            </w:r>
          </w:p>
        </w:tc>
        <w:tc>
          <w:tcPr>
            <w:tcW w:w="193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635D15" w:rsidRDefault="00635D15" w:rsidP="00635D1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 и жиры </w:t>
            </w:r>
          </w:p>
        </w:tc>
        <w:tc>
          <w:tcPr>
            <w:tcW w:w="193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635D15" w:rsidRDefault="00635D15" w:rsidP="00635D1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Азотсодержащие органические соединения </w:t>
            </w:r>
          </w:p>
        </w:tc>
        <w:tc>
          <w:tcPr>
            <w:tcW w:w="193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6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635D15" w:rsidRPr="008D60B0" w:rsidRDefault="00635D15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5" w:type="dxa"/>
          </w:tcPr>
          <w:p w:rsidR="00635D15" w:rsidRPr="005869FE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635D15" w:rsidRPr="005869FE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328AC" w:rsidRPr="00635D15" w:rsidRDefault="00635D15" w:rsidP="00635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53"/>
        <w:gridCol w:w="1935"/>
        <w:gridCol w:w="2105"/>
      </w:tblGrid>
      <w:tr w:rsidR="00635D15" w:rsidRPr="008D60B0" w:rsidTr="003C156A">
        <w:trPr>
          <w:trHeight w:val="833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93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210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D15" w:rsidRPr="008D60B0" w:rsidTr="003C156A">
        <w:trPr>
          <w:trHeight w:val="315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635D15" w:rsidRPr="008D60B0" w:rsidRDefault="00635D15" w:rsidP="003C156A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 и законы (4 часа)</w:t>
            </w:r>
          </w:p>
        </w:tc>
        <w:tc>
          <w:tcPr>
            <w:tcW w:w="193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15" w:rsidRPr="008D60B0" w:rsidTr="003C156A">
        <w:trPr>
          <w:trHeight w:val="335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8D60B0" w:rsidRDefault="00635D15" w:rsidP="00635D1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>Строение вещества (7 часов)</w:t>
            </w:r>
          </w:p>
        </w:tc>
        <w:tc>
          <w:tcPr>
            <w:tcW w:w="193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8D60B0" w:rsidRDefault="00635D15" w:rsidP="003C156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>Химические реакции (5 часов)</w:t>
            </w:r>
          </w:p>
        </w:tc>
        <w:tc>
          <w:tcPr>
            <w:tcW w:w="193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635D15" w:rsidRDefault="00635D15" w:rsidP="003C156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>Металлы и неметаллы (2 часа)</w:t>
            </w:r>
          </w:p>
        </w:tc>
        <w:tc>
          <w:tcPr>
            <w:tcW w:w="193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8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15" w:rsidRPr="00635D15" w:rsidRDefault="00635D15" w:rsidP="003C156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5">
              <w:rPr>
                <w:rFonts w:ascii="Times New Roman" w:hAnsi="Times New Roman" w:cs="Times New Roman"/>
                <w:sz w:val="24"/>
                <w:szCs w:val="24"/>
              </w:rPr>
              <w:t>Химия и жизнь (15 часов)</w:t>
            </w:r>
          </w:p>
        </w:tc>
        <w:tc>
          <w:tcPr>
            <w:tcW w:w="193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635D15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15" w:rsidRPr="008D60B0" w:rsidTr="003C156A">
        <w:trPr>
          <w:trHeight w:val="264"/>
        </w:trPr>
        <w:tc>
          <w:tcPr>
            <w:tcW w:w="678" w:type="dxa"/>
          </w:tcPr>
          <w:p w:rsidR="00635D15" w:rsidRPr="008D60B0" w:rsidRDefault="00635D15" w:rsidP="003C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635D15" w:rsidRPr="008D60B0" w:rsidRDefault="00635D15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5" w:type="dxa"/>
          </w:tcPr>
          <w:p w:rsidR="00635D15" w:rsidRPr="005869FE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635D15" w:rsidRPr="005869FE" w:rsidRDefault="00635D15" w:rsidP="003C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F7053" w:rsidRDefault="001F7053" w:rsidP="00635D15">
      <w:pPr>
        <w:jc w:val="both"/>
      </w:pPr>
    </w:p>
    <w:sectPr w:rsidR="001F7053" w:rsidSect="000A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D7"/>
    <w:multiLevelType w:val="hybridMultilevel"/>
    <w:tmpl w:val="1FC2BAA4"/>
    <w:lvl w:ilvl="0" w:tplc="C1E6243A">
      <w:start w:val="1"/>
      <w:numFmt w:val="decimal"/>
      <w:lvlText w:val="%1)"/>
      <w:lvlJc w:val="left"/>
    </w:lvl>
    <w:lvl w:ilvl="1" w:tplc="25606072">
      <w:numFmt w:val="decimal"/>
      <w:lvlText w:val=""/>
      <w:lvlJc w:val="left"/>
    </w:lvl>
    <w:lvl w:ilvl="2" w:tplc="4F422C68">
      <w:numFmt w:val="decimal"/>
      <w:lvlText w:val=""/>
      <w:lvlJc w:val="left"/>
    </w:lvl>
    <w:lvl w:ilvl="3" w:tplc="E7B25808">
      <w:numFmt w:val="decimal"/>
      <w:lvlText w:val=""/>
      <w:lvlJc w:val="left"/>
    </w:lvl>
    <w:lvl w:ilvl="4" w:tplc="7DBE4270">
      <w:numFmt w:val="decimal"/>
      <w:lvlText w:val=""/>
      <w:lvlJc w:val="left"/>
    </w:lvl>
    <w:lvl w:ilvl="5" w:tplc="54DCF90E">
      <w:numFmt w:val="decimal"/>
      <w:lvlText w:val=""/>
      <w:lvlJc w:val="left"/>
    </w:lvl>
    <w:lvl w:ilvl="6" w:tplc="438A916C">
      <w:numFmt w:val="decimal"/>
      <w:lvlText w:val=""/>
      <w:lvlJc w:val="left"/>
    </w:lvl>
    <w:lvl w:ilvl="7" w:tplc="8376ACE2">
      <w:numFmt w:val="decimal"/>
      <w:lvlText w:val=""/>
      <w:lvlJc w:val="left"/>
    </w:lvl>
    <w:lvl w:ilvl="8" w:tplc="01624B26">
      <w:numFmt w:val="decimal"/>
      <w:lvlText w:val=""/>
      <w:lvlJc w:val="left"/>
    </w:lvl>
  </w:abstractNum>
  <w:abstractNum w:abstractNumId="1">
    <w:nsid w:val="00003CD6"/>
    <w:multiLevelType w:val="hybridMultilevel"/>
    <w:tmpl w:val="AAA04BF6"/>
    <w:lvl w:ilvl="0" w:tplc="AD08920C">
      <w:start w:val="1"/>
      <w:numFmt w:val="bullet"/>
      <w:lvlText w:val="с"/>
      <w:lvlJc w:val="left"/>
    </w:lvl>
    <w:lvl w:ilvl="1" w:tplc="554E1FD2">
      <w:numFmt w:val="decimal"/>
      <w:lvlText w:val=""/>
      <w:lvlJc w:val="left"/>
    </w:lvl>
    <w:lvl w:ilvl="2" w:tplc="436CD5D6">
      <w:numFmt w:val="decimal"/>
      <w:lvlText w:val=""/>
      <w:lvlJc w:val="left"/>
    </w:lvl>
    <w:lvl w:ilvl="3" w:tplc="191A7890">
      <w:numFmt w:val="decimal"/>
      <w:lvlText w:val=""/>
      <w:lvlJc w:val="left"/>
    </w:lvl>
    <w:lvl w:ilvl="4" w:tplc="C5804E84">
      <w:numFmt w:val="decimal"/>
      <w:lvlText w:val=""/>
      <w:lvlJc w:val="left"/>
    </w:lvl>
    <w:lvl w:ilvl="5" w:tplc="75BC3424">
      <w:numFmt w:val="decimal"/>
      <w:lvlText w:val=""/>
      <w:lvlJc w:val="left"/>
    </w:lvl>
    <w:lvl w:ilvl="6" w:tplc="9E4C5FB2">
      <w:numFmt w:val="decimal"/>
      <w:lvlText w:val=""/>
      <w:lvlJc w:val="left"/>
    </w:lvl>
    <w:lvl w:ilvl="7" w:tplc="ADD0BA48">
      <w:numFmt w:val="decimal"/>
      <w:lvlText w:val=""/>
      <w:lvlJc w:val="left"/>
    </w:lvl>
    <w:lvl w:ilvl="8" w:tplc="046C1F3C">
      <w:numFmt w:val="decimal"/>
      <w:lvlText w:val=""/>
      <w:lvlJc w:val="left"/>
    </w:lvl>
  </w:abstractNum>
  <w:abstractNum w:abstractNumId="2">
    <w:nsid w:val="00004402"/>
    <w:multiLevelType w:val="hybridMultilevel"/>
    <w:tmpl w:val="404049B0"/>
    <w:lvl w:ilvl="0" w:tplc="522CB5AC">
      <w:start w:val="1"/>
      <w:numFmt w:val="decimal"/>
      <w:lvlText w:val="%1)"/>
      <w:lvlJc w:val="left"/>
    </w:lvl>
    <w:lvl w:ilvl="1" w:tplc="3832635E">
      <w:numFmt w:val="decimal"/>
      <w:lvlText w:val=""/>
      <w:lvlJc w:val="left"/>
    </w:lvl>
    <w:lvl w:ilvl="2" w:tplc="73CE174C">
      <w:numFmt w:val="decimal"/>
      <w:lvlText w:val=""/>
      <w:lvlJc w:val="left"/>
    </w:lvl>
    <w:lvl w:ilvl="3" w:tplc="2BB052DC">
      <w:numFmt w:val="decimal"/>
      <w:lvlText w:val=""/>
      <w:lvlJc w:val="left"/>
    </w:lvl>
    <w:lvl w:ilvl="4" w:tplc="13DE9A50">
      <w:numFmt w:val="decimal"/>
      <w:lvlText w:val=""/>
      <w:lvlJc w:val="left"/>
    </w:lvl>
    <w:lvl w:ilvl="5" w:tplc="69AE93EE">
      <w:numFmt w:val="decimal"/>
      <w:lvlText w:val=""/>
      <w:lvlJc w:val="left"/>
    </w:lvl>
    <w:lvl w:ilvl="6" w:tplc="BD8426F0">
      <w:numFmt w:val="decimal"/>
      <w:lvlText w:val=""/>
      <w:lvlJc w:val="left"/>
    </w:lvl>
    <w:lvl w:ilvl="7" w:tplc="0778EE48">
      <w:numFmt w:val="decimal"/>
      <w:lvlText w:val=""/>
      <w:lvlJc w:val="left"/>
    </w:lvl>
    <w:lvl w:ilvl="8" w:tplc="099AA49A">
      <w:numFmt w:val="decimal"/>
      <w:lvlText w:val=""/>
      <w:lvlJc w:val="left"/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724F6E"/>
    <w:multiLevelType w:val="hybridMultilevel"/>
    <w:tmpl w:val="2C842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46E2D77"/>
    <w:multiLevelType w:val="hybridMultilevel"/>
    <w:tmpl w:val="4BDCB6A2"/>
    <w:lvl w:ilvl="0" w:tplc="1D7A3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8AC"/>
    <w:rsid w:val="000C560A"/>
    <w:rsid w:val="001F7053"/>
    <w:rsid w:val="00635D15"/>
    <w:rsid w:val="007328AC"/>
    <w:rsid w:val="00C1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757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еречень"/>
    <w:basedOn w:val="a1"/>
    <w:next w:val="a1"/>
    <w:link w:val="a5"/>
    <w:qFormat/>
    <w:rsid w:val="007328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5">
    <w:name w:val="Перечень Знак"/>
    <w:link w:val="a0"/>
    <w:rsid w:val="007328AC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6">
    <w:name w:val="List Paragraph"/>
    <w:basedOn w:val="a1"/>
    <w:uiPriority w:val="34"/>
    <w:qFormat/>
    <w:rsid w:val="007328AC"/>
    <w:pPr>
      <w:ind w:left="720"/>
      <w:contextualSpacing/>
    </w:p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nhideWhenUsed/>
    <w:qFormat/>
    <w:rsid w:val="000C560A"/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 номер"/>
    <w:basedOn w:val="a1"/>
    <w:next w:val="a1"/>
    <w:qFormat/>
    <w:rsid w:val="000C560A"/>
    <w:pPr>
      <w:numPr>
        <w:numId w:val="10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_"/>
    <w:link w:val="2"/>
    <w:rsid w:val="00635D15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1"/>
    <w:link w:val="a8"/>
    <w:rsid w:val="00635D15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9041</Words>
  <Characters>51540</Characters>
  <Application>Microsoft Office Word</Application>
  <DocSecurity>0</DocSecurity>
  <Lines>429</Lines>
  <Paragraphs>120</Paragraphs>
  <ScaleCrop>false</ScaleCrop>
  <Company/>
  <LinksUpToDate>false</LinksUpToDate>
  <CharactersWithSpaces>60461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2020-09-30T09:35:00Z</dcterms:created>
  <dcterms:modified xsi:type="dcterms:W3CDTF">2021-10-29T11:23:00Z</dcterms:modified>
</cp:coreProperties>
</file>