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E9" w:rsidRPr="00397FE9" w:rsidRDefault="00397FE9" w:rsidP="00C1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397FE9" w:rsidRPr="00397FE9" w:rsidRDefault="00397FE9" w:rsidP="00C1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 Школа № 56</w:t>
      </w:r>
    </w:p>
    <w:p w:rsidR="00397FE9" w:rsidRPr="00397FE9" w:rsidRDefault="00397FE9" w:rsidP="00C1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Уфа</w:t>
      </w:r>
    </w:p>
    <w:p w:rsidR="00397FE9" w:rsidRPr="00397FE9" w:rsidRDefault="00397FE9" w:rsidP="00C1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397FE9" w:rsidRPr="00397FE9" w:rsidRDefault="00397FE9" w:rsidP="00C1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__________Ракитцкая</w:t>
      </w:r>
      <w:proofErr w:type="spellEnd"/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p w:rsidR="00397FE9" w:rsidRPr="00397FE9" w:rsidRDefault="00397FE9" w:rsidP="00C1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proofErr w:type="spellStart"/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______от</w:t>
      </w:r>
      <w:proofErr w:type="spellEnd"/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________2021г.</w:t>
      </w:r>
    </w:p>
    <w:p w:rsidR="00397FE9" w:rsidRPr="00397FE9" w:rsidRDefault="00397FE9" w:rsidP="00C1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FE9" w:rsidRPr="00397FE9" w:rsidRDefault="004D3781" w:rsidP="00C1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карта мероприятий по обеспечению перехода </w:t>
      </w:r>
    </w:p>
    <w:p w:rsidR="004D3781" w:rsidRPr="00397FE9" w:rsidRDefault="004D3781" w:rsidP="00C1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новые ФГОС НОО, ФГОС ООО на 2021–2027 годы</w:t>
      </w:r>
    </w:p>
    <w:p w:rsidR="00397FE9" w:rsidRPr="00397FE9" w:rsidRDefault="00397FE9" w:rsidP="00C1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74" w:type="pct"/>
        <w:jc w:val="center"/>
        <w:tblCellSpacing w:w="15" w:type="dxa"/>
        <w:tblInd w:w="-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394"/>
        <w:gridCol w:w="2526"/>
        <w:gridCol w:w="1428"/>
        <w:gridCol w:w="391"/>
        <w:gridCol w:w="1127"/>
        <w:gridCol w:w="4128"/>
      </w:tblGrid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</w:t>
            </w:r>
          </w:p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новым ФГОС НОО и ФГОС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 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года, август 2022 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НОО и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2021 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 – июнь 2022 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сентября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– март 2022 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– май 2022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сетевого взаимодействия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сетевом взаимодействии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2021–2027 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по сетевому взаимодействию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 в соответствии с требованиями новых ФГОС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программы</w:t>
            </w: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 программа коррекционной работы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основных образовательных программ НОО и ООО, в том числе рабочей программы воспитания, календарных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педагогического совета.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 НОО и ООО,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 2023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 2025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 2026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 августа 2023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курсам (в том числе и внеурочной деятельности) и учебным модулям учебного плана для 2-х и 6-х классов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29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2026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предметных, </w:t>
            </w:r>
            <w:proofErr w:type="spell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 в соответствии с новыми ФГОС НОО и ООО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сентября 2022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ООО.</w:t>
            </w:r>
          </w:p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2021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ежегодно с 2022 по 2026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методических семинаров </w:t>
            </w:r>
            <w:proofErr w:type="spellStart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в соответствии с планами ШМО,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 2021 по 2026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и ООО по новым ФГОС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НОО и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39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педагога-психолога.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Кадровое обеспечение постепенного перехода на обучение по новым ФГОС НОО и ФГОС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 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 года,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курсовой подготовки с охватом в 100 процентов педагогических работников, реализующих ООП НОО и ООО.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 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4D3781" w:rsidRPr="00397FE9" w:rsidRDefault="004D3781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4970" w:type="pct"/>
            <w:gridSpan w:val="7"/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постепенного перехода на обучение по новым ФГОС НОО и ФГОС ООО</w:t>
            </w:r>
          </w:p>
        </w:tc>
      </w:tr>
      <w:tr w:rsidR="004D3781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4D3781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603FCE" w:rsidRDefault="00603FCE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оснащённости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Школа № 56 </w:t>
            </w:r>
            <w:r w:rsidRPr="0060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ми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ООО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 к минимальной оснащенности учебного процесса и оборудованию учебных помещений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397FE9" w:rsidRDefault="00603FCE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в </w:t>
            </w: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1" w:rsidRPr="00603FCE" w:rsidRDefault="00603FCE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Оснащённость </w:t>
            </w:r>
            <w:r w:rsidRPr="0060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№ 56  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ниями ФГОС НОО и ФГОС ООО</w:t>
            </w:r>
          </w:p>
        </w:tc>
      </w:tr>
      <w:tr w:rsidR="00603FCE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Default="00603FCE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CE" w:rsidRPr="00397FE9" w:rsidRDefault="00603FCE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Pr="00603FCE" w:rsidRDefault="00603FCE" w:rsidP="00C116B1">
            <w:pPr>
              <w:spacing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НОО 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и ООП ООО 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действующим санитарным и противопожарным нормам, нормам охраны труда работников образовательного учрежд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603FCE" w:rsidRDefault="00603FCE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603FCE" w:rsidRDefault="00603FCE" w:rsidP="00C116B1">
            <w:pPr>
              <w:spacing w:line="240" w:lineRule="auto"/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ООО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 с тр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бованиями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ООО</w:t>
            </w:r>
          </w:p>
        </w:tc>
      </w:tr>
      <w:tr w:rsidR="00603FCE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Default="00603FCE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FCE" w:rsidRDefault="00603FCE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Pr="00603FCE" w:rsidRDefault="00603FCE" w:rsidP="00C116B1">
            <w:pPr>
              <w:spacing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</w:t>
            </w:r>
            <w:r w:rsidRPr="00603FC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03FC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0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 </w:t>
            </w:r>
            <w:r w:rsidRPr="00603FCE"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 56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 печатными и электронными образовательными ресурсами по всем учебным предм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там учебного плана ООП НОО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 и ООП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603FCE" w:rsidRDefault="00603FCE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603FCE" w:rsidRDefault="00603FCE" w:rsidP="00C116B1">
            <w:pPr>
              <w:spacing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библиотеки по всем предм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там учебного плана 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ООП ООО</w:t>
            </w:r>
          </w:p>
        </w:tc>
      </w:tr>
      <w:tr w:rsidR="00603FCE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Default="00603FCE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3FCE" w:rsidRDefault="00603FCE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Pr="00603FCE" w:rsidRDefault="00603FCE" w:rsidP="00C116B1">
            <w:pPr>
              <w:spacing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Школа № 56 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 xml:space="preserve"> к электронным образовательным ресурсам, размещенным в федеральных и р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гиональных базах данных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397FE9" w:rsidRDefault="00603FCE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603FCE" w:rsidRDefault="00603FCE" w:rsidP="00C116B1">
            <w:pPr>
              <w:spacing w:line="240" w:lineRule="auto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при реализ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ции 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ООП ООО</w:t>
            </w:r>
          </w:p>
        </w:tc>
      </w:tr>
      <w:tr w:rsidR="00603FCE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Default="00603FCE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03FCE" w:rsidRDefault="00603FCE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E" w:rsidRPr="00603FCE" w:rsidRDefault="00603FCE" w:rsidP="00C116B1">
            <w:pPr>
              <w:spacing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397FE9" w:rsidRDefault="00603FCE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E" w:rsidRPr="00603FCE" w:rsidRDefault="00603FCE" w:rsidP="00C116B1">
            <w:pPr>
              <w:spacing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информации, несовместимой с задачами обучения и восп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FCE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</w:tr>
      <w:tr w:rsidR="00603FCE" w:rsidRPr="00397FE9" w:rsidTr="00C116B1">
        <w:trPr>
          <w:tblCellSpacing w:w="15" w:type="dxa"/>
          <w:jc w:val="center"/>
        </w:trPr>
        <w:tc>
          <w:tcPr>
            <w:tcW w:w="4970" w:type="pct"/>
            <w:gridSpan w:val="7"/>
            <w:hideMark/>
          </w:tcPr>
          <w:p w:rsidR="00603FCE" w:rsidRPr="00397FE9" w:rsidRDefault="00603FCE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 по новым ФГОС НОО и ФГОС ООО</w:t>
            </w:r>
          </w:p>
        </w:tc>
      </w:tr>
      <w:tr w:rsidR="007C4932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2" w:rsidRPr="00397FE9" w:rsidRDefault="007C4932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2" w:rsidRPr="007C4932" w:rsidRDefault="007C4932" w:rsidP="00C116B1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7C4932">
              <w:rPr>
                <w:rStyle w:val="FontStyle49"/>
                <w:sz w:val="24"/>
                <w:szCs w:val="24"/>
              </w:rPr>
              <w:t>Формирование бюджета</w:t>
            </w:r>
            <w:r w:rsidRPr="007C4932">
              <w:rPr>
                <w:bCs/>
              </w:rPr>
              <w:t xml:space="preserve"> </w:t>
            </w:r>
            <w:r>
              <w:rPr>
                <w:bCs/>
              </w:rPr>
              <w:t>МБОУ Школа № 56</w:t>
            </w:r>
            <w:r w:rsidRPr="007C4932">
              <w:rPr>
                <w:rStyle w:val="FontStyle49"/>
                <w:sz w:val="24"/>
                <w:szCs w:val="24"/>
              </w:rPr>
              <w:t xml:space="preserve"> с учетом нормативов, </w:t>
            </w:r>
            <w:r w:rsidRPr="007C4932">
              <w:rPr>
                <w:rStyle w:val="FontStyle49"/>
                <w:sz w:val="24"/>
                <w:szCs w:val="24"/>
              </w:rPr>
              <w:lastRenderedPageBreak/>
              <w:t>обеспечивающих реализ</w:t>
            </w:r>
            <w:r w:rsidRPr="007C4932">
              <w:rPr>
                <w:rStyle w:val="FontStyle49"/>
                <w:sz w:val="24"/>
                <w:szCs w:val="24"/>
              </w:rPr>
              <w:t>а</w:t>
            </w:r>
            <w:r w:rsidRPr="007C4932">
              <w:rPr>
                <w:rStyle w:val="FontStyle49"/>
                <w:sz w:val="24"/>
                <w:szCs w:val="24"/>
              </w:rPr>
              <w:t>цию ФГОС НОО</w:t>
            </w:r>
            <w:r>
              <w:rPr>
                <w:rStyle w:val="FontStyle49"/>
                <w:sz w:val="24"/>
                <w:szCs w:val="24"/>
              </w:rPr>
              <w:t xml:space="preserve"> и ФГОС ООО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2" w:rsidRPr="00397FE9" w:rsidRDefault="007C4932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2021-2022 учебный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2" w:rsidRPr="007C4932" w:rsidRDefault="007C4932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Школа № 56</w:t>
            </w:r>
            <w:r w:rsidRPr="007C4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4932">
              <w:rPr>
                <w:rFonts w:ascii="Times New Roman" w:hAnsi="Times New Roman" w:cs="Times New Roman"/>
                <w:sz w:val="24"/>
                <w:szCs w:val="24"/>
              </w:rPr>
              <w:t>с использованием нормативов финанс</w:t>
            </w:r>
            <w:r w:rsidRPr="007C49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932">
              <w:rPr>
                <w:rFonts w:ascii="Times New Roman" w:hAnsi="Times New Roman" w:cs="Times New Roman"/>
                <w:sz w:val="24"/>
                <w:szCs w:val="24"/>
              </w:rPr>
              <w:t>рования на основе НСОТ</w:t>
            </w:r>
          </w:p>
        </w:tc>
      </w:tr>
      <w:tr w:rsidR="007C4932" w:rsidRPr="00397FE9" w:rsidTr="00C116B1">
        <w:trPr>
          <w:tblCellSpacing w:w="15" w:type="dxa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2" w:rsidRDefault="007C4932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932" w:rsidRDefault="007C4932" w:rsidP="00C1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32" w:rsidRPr="007C4932" w:rsidRDefault="007C4932" w:rsidP="00C116B1">
            <w:pPr>
              <w:pStyle w:val="Style22"/>
              <w:widowControl/>
              <w:spacing w:line="240" w:lineRule="auto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7C4932">
              <w:rPr>
                <w:rStyle w:val="FontStyle49"/>
                <w:sz w:val="24"/>
                <w:szCs w:val="24"/>
              </w:rPr>
              <w:t>Подготовка нормативных правовых актов, определяющих (уст</w:t>
            </w:r>
            <w:r w:rsidRPr="007C4932">
              <w:rPr>
                <w:rStyle w:val="FontStyle49"/>
                <w:sz w:val="24"/>
                <w:szCs w:val="24"/>
              </w:rPr>
              <w:t>а</w:t>
            </w:r>
            <w:r w:rsidRPr="007C4932">
              <w:rPr>
                <w:rStyle w:val="FontStyle49"/>
                <w:sz w:val="24"/>
                <w:szCs w:val="24"/>
              </w:rPr>
              <w:t>навливающих):</w:t>
            </w:r>
          </w:p>
          <w:p w:rsidR="007C4932" w:rsidRPr="007C4932" w:rsidRDefault="007C4932" w:rsidP="00C116B1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148"/>
              </w:tabs>
              <w:spacing w:line="240" w:lineRule="auto"/>
              <w:ind w:left="6" w:firstLine="0"/>
              <w:jc w:val="left"/>
              <w:rPr>
                <w:rStyle w:val="FontStyle49"/>
                <w:sz w:val="24"/>
                <w:szCs w:val="24"/>
              </w:rPr>
            </w:pPr>
            <w:r w:rsidRPr="007C4932">
              <w:rPr>
                <w:rStyle w:val="FontStyle49"/>
                <w:sz w:val="24"/>
                <w:szCs w:val="24"/>
              </w:rPr>
              <w:t xml:space="preserve">новую систему оплаты труда педагогических работников </w:t>
            </w:r>
            <w:r>
              <w:rPr>
                <w:bCs/>
              </w:rPr>
              <w:t>МБОУ Школа № 56</w:t>
            </w:r>
            <w:r w:rsidRPr="007C4932">
              <w:rPr>
                <w:rStyle w:val="FontStyle49"/>
                <w:sz w:val="24"/>
                <w:szCs w:val="24"/>
              </w:rPr>
              <w:t>, реализующих ФГОС НОО</w:t>
            </w:r>
            <w:r>
              <w:rPr>
                <w:rStyle w:val="FontStyle49"/>
                <w:sz w:val="24"/>
                <w:szCs w:val="24"/>
              </w:rPr>
              <w:t xml:space="preserve"> и ФГОС ООО</w:t>
            </w:r>
            <w:r w:rsidRPr="007C4932">
              <w:rPr>
                <w:rStyle w:val="FontStyle49"/>
                <w:sz w:val="24"/>
                <w:szCs w:val="24"/>
              </w:rPr>
              <w:t>;</w:t>
            </w:r>
          </w:p>
          <w:p w:rsidR="007C4932" w:rsidRPr="007C4932" w:rsidRDefault="007C4932" w:rsidP="00C116B1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148"/>
              </w:tabs>
              <w:spacing w:line="240" w:lineRule="auto"/>
              <w:ind w:left="6" w:firstLine="0"/>
              <w:jc w:val="left"/>
              <w:rPr>
                <w:rStyle w:val="FontStyle49"/>
                <w:sz w:val="24"/>
                <w:szCs w:val="24"/>
              </w:rPr>
            </w:pPr>
            <w:r w:rsidRPr="007C4932">
              <w:rPr>
                <w:rStyle w:val="FontStyle49"/>
                <w:sz w:val="24"/>
                <w:szCs w:val="24"/>
              </w:rPr>
              <w:t xml:space="preserve">стимулирование труда в </w:t>
            </w:r>
            <w:r>
              <w:rPr>
                <w:bCs/>
              </w:rPr>
              <w:t>МБОУ Школа № 56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2" w:rsidRPr="00397FE9" w:rsidRDefault="007C4932" w:rsidP="00C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32" w:rsidRPr="00397FE9" w:rsidRDefault="007C4932" w:rsidP="00C1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30E" w:rsidRPr="00397FE9" w:rsidRDefault="00FC230E" w:rsidP="00C11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230E" w:rsidRPr="00397FE9" w:rsidSect="00FC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6EF1"/>
    <w:multiLevelType w:val="hybridMultilevel"/>
    <w:tmpl w:val="D8245A1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4D3781"/>
    <w:rsid w:val="00193489"/>
    <w:rsid w:val="00316A9E"/>
    <w:rsid w:val="00397FE9"/>
    <w:rsid w:val="004729AB"/>
    <w:rsid w:val="004D3781"/>
    <w:rsid w:val="0058373D"/>
    <w:rsid w:val="005C774B"/>
    <w:rsid w:val="00603FCE"/>
    <w:rsid w:val="007C4932"/>
    <w:rsid w:val="00A7031B"/>
    <w:rsid w:val="00C116B1"/>
    <w:rsid w:val="00FC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781"/>
    <w:rPr>
      <w:b/>
      <w:bCs/>
    </w:rPr>
  </w:style>
  <w:style w:type="character" w:customStyle="1" w:styleId="sfwc">
    <w:name w:val="sfwc"/>
    <w:basedOn w:val="a0"/>
    <w:rsid w:val="004D3781"/>
  </w:style>
  <w:style w:type="character" w:customStyle="1" w:styleId="fill">
    <w:name w:val="fill"/>
    <w:basedOn w:val="a0"/>
    <w:rsid w:val="004D3781"/>
  </w:style>
  <w:style w:type="character" w:customStyle="1" w:styleId="FontStyle49">
    <w:name w:val="Font Style49"/>
    <w:basedOn w:val="a0"/>
    <w:rsid w:val="007C4932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7C493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C4932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2867</Words>
  <Characters>16347</Characters>
  <Application>Microsoft Office Word</Application>
  <DocSecurity>0</DocSecurity>
  <Lines>136</Lines>
  <Paragraphs>38</Paragraphs>
  <ScaleCrop>false</ScaleCrop>
  <Company/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cp:lastPrinted>2021-10-07T21:02:00Z</cp:lastPrinted>
  <dcterms:created xsi:type="dcterms:W3CDTF">2021-09-01T18:54:00Z</dcterms:created>
  <dcterms:modified xsi:type="dcterms:W3CDTF">2021-10-07T21:02:00Z</dcterms:modified>
</cp:coreProperties>
</file>