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4C" w:rsidRPr="00C45978" w:rsidRDefault="00070619" w:rsidP="00C45978">
      <w:pPr>
        <w:jc w:val="both"/>
        <w:rPr>
          <w:rFonts w:ascii="Times New Roman" w:hAnsi="Times New Roman" w:cs="Times New Roman"/>
          <w:sz w:val="28"/>
          <w:szCs w:val="28"/>
        </w:rPr>
      </w:pPr>
      <w:r w:rsidRPr="00C45978">
        <w:rPr>
          <w:rFonts w:ascii="Times New Roman" w:hAnsi="Times New Roman" w:cs="Times New Roman"/>
          <w:sz w:val="28"/>
          <w:szCs w:val="28"/>
        </w:rPr>
        <w:t>В период с 22 марта по 26 марта 2021 г. в 1-11 классах школы проведены профилактические мероприятия по обеспечению безопасности обучающихся в период весенних каникул:</w:t>
      </w:r>
    </w:p>
    <w:p w:rsidR="00070619" w:rsidRDefault="00070619" w:rsidP="00C459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978">
        <w:rPr>
          <w:rFonts w:ascii="Times New Roman" w:hAnsi="Times New Roman" w:cs="Times New Roman"/>
          <w:sz w:val="28"/>
          <w:szCs w:val="28"/>
        </w:rPr>
        <w:t>родительские собрания, на которых  были проведены профилактические инструктажи с родителями (законными представителями) по обеспечению безопасности обучающихся в период весенних каникул. На родительские собрания были приглашены инспектора ГИБДД, ЦОБ по Калининскому району;</w:t>
      </w:r>
    </w:p>
    <w:p w:rsidR="00C45978" w:rsidRDefault="00C45978" w:rsidP="00C459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школы размещены инструктажи безопасности;</w:t>
      </w:r>
    </w:p>
    <w:p w:rsidR="00C45978" w:rsidRPr="00C45978" w:rsidRDefault="00C45978" w:rsidP="00C459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выпущены памятки для родителей по обеспечению безопасности обучающихся в период весенних каникул;</w:t>
      </w:r>
      <w:bookmarkStart w:id="0" w:name="_GoBack"/>
      <w:bookmarkEnd w:id="0"/>
    </w:p>
    <w:p w:rsidR="00070619" w:rsidRPr="00C45978" w:rsidRDefault="00070619" w:rsidP="00C459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97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459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45978">
        <w:rPr>
          <w:rFonts w:ascii="Times New Roman" w:hAnsi="Times New Roman" w:cs="Times New Roman"/>
          <w:sz w:val="28"/>
          <w:szCs w:val="28"/>
        </w:rPr>
        <w:t xml:space="preserve"> проведены следующие инструктажи:</w:t>
      </w:r>
    </w:p>
    <w:p w:rsidR="00070619" w:rsidRPr="00C45978" w:rsidRDefault="00070619" w:rsidP="00C45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978">
        <w:rPr>
          <w:rFonts w:ascii="Times New Roman" w:hAnsi="Times New Roman" w:cs="Times New Roman"/>
          <w:sz w:val="28"/>
          <w:szCs w:val="28"/>
        </w:rPr>
        <w:t xml:space="preserve"> по </w:t>
      </w:r>
      <w:r w:rsidRPr="00C45978">
        <w:rPr>
          <w:rFonts w:ascii="Times New Roman" w:hAnsi="Times New Roman" w:cs="Times New Roman"/>
          <w:sz w:val="28"/>
          <w:szCs w:val="28"/>
        </w:rPr>
        <w:t xml:space="preserve">профилактики детского </w:t>
      </w:r>
      <w:proofErr w:type="spellStart"/>
      <w:r w:rsidRPr="00C45978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C45978">
        <w:rPr>
          <w:rFonts w:ascii="Times New Roman" w:hAnsi="Times New Roman" w:cs="Times New Roman"/>
          <w:sz w:val="28"/>
          <w:szCs w:val="28"/>
        </w:rPr>
        <w:t xml:space="preserve"> - транспортного травматизма;</w:t>
      </w:r>
    </w:p>
    <w:p w:rsidR="00070619" w:rsidRPr="00C45978" w:rsidRDefault="00070619" w:rsidP="00C45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978">
        <w:rPr>
          <w:rFonts w:ascii="Times New Roman" w:hAnsi="Times New Roman" w:cs="Times New Roman"/>
          <w:sz w:val="28"/>
          <w:szCs w:val="28"/>
        </w:rPr>
        <w:t>- о правилах поведения  в  период каникул, во время проведения массовых мероприятий;</w:t>
      </w:r>
    </w:p>
    <w:p w:rsidR="00070619" w:rsidRPr="00C45978" w:rsidRDefault="00070619" w:rsidP="00C45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978">
        <w:rPr>
          <w:rFonts w:ascii="Times New Roman" w:hAnsi="Times New Roman" w:cs="Times New Roman"/>
          <w:sz w:val="28"/>
          <w:szCs w:val="28"/>
        </w:rPr>
        <w:t>-о профилактике и недопущению фактов заведомо ложных сообщений</w:t>
      </w:r>
    </w:p>
    <w:p w:rsidR="00070619" w:rsidRPr="00C45978" w:rsidRDefault="00070619" w:rsidP="00C45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978">
        <w:rPr>
          <w:rFonts w:ascii="Times New Roman" w:hAnsi="Times New Roman" w:cs="Times New Roman"/>
          <w:sz w:val="28"/>
          <w:szCs w:val="28"/>
        </w:rPr>
        <w:t>об актах терроризма, поступающих от несовершеннолетних;</w:t>
      </w:r>
    </w:p>
    <w:p w:rsidR="00070619" w:rsidRPr="00C45978" w:rsidRDefault="00070619" w:rsidP="00C45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978">
        <w:rPr>
          <w:rFonts w:ascii="Times New Roman" w:hAnsi="Times New Roman" w:cs="Times New Roman"/>
          <w:sz w:val="28"/>
          <w:szCs w:val="28"/>
        </w:rPr>
        <w:t>- о профилактике хищения имущества несовершеннолетних (в особенности сотовых телефонов), а также фактов вымогательства;</w:t>
      </w:r>
    </w:p>
    <w:p w:rsidR="00070619" w:rsidRPr="00C45978" w:rsidRDefault="00070619" w:rsidP="00C45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978">
        <w:rPr>
          <w:rFonts w:ascii="Times New Roman" w:hAnsi="Times New Roman" w:cs="Times New Roman"/>
          <w:sz w:val="28"/>
          <w:szCs w:val="28"/>
        </w:rPr>
        <w:t>- о профилактике телесных повреждений несовершеннолетних (травматизма, а также получения телесных повреждений в результате противоправных действий других лиц – драки, конфликты и пр.);</w:t>
      </w:r>
    </w:p>
    <w:p w:rsidR="00070619" w:rsidRPr="00C45978" w:rsidRDefault="00070619" w:rsidP="00C45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978">
        <w:rPr>
          <w:rFonts w:ascii="Times New Roman" w:hAnsi="Times New Roman" w:cs="Times New Roman"/>
          <w:sz w:val="28"/>
          <w:szCs w:val="28"/>
        </w:rPr>
        <w:t>употребления курительных смесей (</w:t>
      </w:r>
      <w:proofErr w:type="spellStart"/>
      <w:r w:rsidRPr="00C45978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Pr="00C4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978">
        <w:rPr>
          <w:rFonts w:ascii="Times New Roman" w:hAnsi="Times New Roman" w:cs="Times New Roman"/>
          <w:sz w:val="28"/>
          <w:szCs w:val="28"/>
        </w:rPr>
        <w:t>миксы</w:t>
      </w:r>
      <w:proofErr w:type="spellEnd"/>
      <w:r w:rsidRPr="00C45978">
        <w:rPr>
          <w:rFonts w:ascii="Times New Roman" w:hAnsi="Times New Roman" w:cs="Times New Roman"/>
          <w:sz w:val="28"/>
          <w:szCs w:val="28"/>
        </w:rPr>
        <w:t>, «соли»), спиртных напитков, табачных изделий;</w:t>
      </w:r>
    </w:p>
    <w:p w:rsidR="00070619" w:rsidRPr="00C45978" w:rsidRDefault="00070619" w:rsidP="00C45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978">
        <w:rPr>
          <w:rFonts w:ascii="Times New Roman" w:hAnsi="Times New Roman" w:cs="Times New Roman"/>
          <w:sz w:val="28"/>
          <w:szCs w:val="28"/>
        </w:rPr>
        <w:t>соблюдения мер пожарной безопасности;</w:t>
      </w:r>
    </w:p>
    <w:p w:rsidR="00070619" w:rsidRPr="00C45978" w:rsidRDefault="00070619" w:rsidP="00C45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978">
        <w:rPr>
          <w:rFonts w:ascii="Times New Roman" w:hAnsi="Times New Roman" w:cs="Times New Roman"/>
          <w:sz w:val="28"/>
          <w:szCs w:val="28"/>
        </w:rPr>
        <w:t>о детских телефонах доверия;</w:t>
      </w:r>
    </w:p>
    <w:p w:rsidR="00070619" w:rsidRPr="00C45978" w:rsidRDefault="00070619" w:rsidP="00C459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978">
        <w:rPr>
          <w:rFonts w:ascii="Times New Roman" w:hAnsi="Times New Roman" w:cs="Times New Roman"/>
          <w:sz w:val="28"/>
          <w:szCs w:val="28"/>
        </w:rPr>
        <w:t>о соблюдении Закона Республики Башкортостан от 14.07.2010 года № 294-з «Об основных гарантиях прав ребенка в Республике Башкортостан», ограничивающего нахождение несовершеннолетних в общественных местах в ночное время.</w:t>
      </w:r>
    </w:p>
    <w:p w:rsidR="00070619" w:rsidRPr="00C45978" w:rsidRDefault="00070619" w:rsidP="00C4597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0619" w:rsidRPr="00C4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13E01"/>
    <w:multiLevelType w:val="hybridMultilevel"/>
    <w:tmpl w:val="723E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17122"/>
    <w:multiLevelType w:val="hybridMultilevel"/>
    <w:tmpl w:val="F9E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D5"/>
    <w:rsid w:val="00070619"/>
    <w:rsid w:val="00C45978"/>
    <w:rsid w:val="00CD1CD5"/>
    <w:rsid w:val="00D1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2021-03-26T06:49:00Z</dcterms:created>
  <dcterms:modified xsi:type="dcterms:W3CDTF">2021-03-26T07:04:00Z</dcterms:modified>
</cp:coreProperties>
</file>