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288" w:tblpY="20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65D75" w:rsidRPr="00EB1054" w:rsidTr="00360B0E">
        <w:tc>
          <w:tcPr>
            <w:tcW w:w="4785" w:type="dxa"/>
          </w:tcPr>
          <w:p w:rsidR="00465D75" w:rsidRPr="00EB1054" w:rsidRDefault="00465D75" w:rsidP="00EB1054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EB1054">
              <w:rPr>
                <w:rFonts w:ascii="Times New Roman" w:hAnsi="Times New Roman"/>
                <w:spacing w:val="-6"/>
              </w:rPr>
              <w:t xml:space="preserve">Рассмотрено </w:t>
            </w:r>
          </w:p>
          <w:p w:rsidR="00465D75" w:rsidRPr="00EB1054" w:rsidRDefault="00465D75" w:rsidP="00EB1054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EB1054">
              <w:rPr>
                <w:rFonts w:ascii="Times New Roman" w:hAnsi="Times New Roman"/>
                <w:spacing w:val="-6"/>
              </w:rPr>
              <w:t>на педагогическом совете</w:t>
            </w:r>
          </w:p>
          <w:p w:rsidR="00465D75" w:rsidRPr="00EB1054" w:rsidRDefault="00465D75" w:rsidP="00EB1054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EB1054">
              <w:rPr>
                <w:rFonts w:ascii="Times New Roman" w:hAnsi="Times New Roman"/>
                <w:spacing w:val="-6"/>
              </w:rPr>
              <w:t>МБОУ Школа № 56</w:t>
            </w:r>
          </w:p>
          <w:p w:rsidR="00465D75" w:rsidRPr="00EB1054" w:rsidRDefault="00465D75" w:rsidP="00EB1054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EB1054">
              <w:rPr>
                <w:rFonts w:ascii="Times New Roman" w:hAnsi="Times New Roman"/>
                <w:spacing w:val="-6"/>
              </w:rPr>
              <w:t>протокол № ___</w:t>
            </w:r>
          </w:p>
          <w:p w:rsidR="00465D75" w:rsidRPr="00EB1054" w:rsidRDefault="00465D75" w:rsidP="00EB1054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EB1054">
              <w:rPr>
                <w:rFonts w:ascii="Times New Roman" w:hAnsi="Times New Roman"/>
                <w:spacing w:val="-6"/>
              </w:rPr>
              <w:t>от ___.__. 20__ года</w:t>
            </w:r>
          </w:p>
        </w:tc>
        <w:tc>
          <w:tcPr>
            <w:tcW w:w="4786" w:type="dxa"/>
          </w:tcPr>
          <w:p w:rsidR="00465D75" w:rsidRPr="00EB1054" w:rsidRDefault="00465D75" w:rsidP="00EB105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</w:rPr>
            </w:pPr>
            <w:r w:rsidRPr="00EB1054">
              <w:rPr>
                <w:rFonts w:ascii="Times New Roman" w:hAnsi="Times New Roman"/>
                <w:spacing w:val="-6"/>
              </w:rPr>
              <w:t xml:space="preserve">                                                Утверждаю                                                                                           директор  МБОУ Школа № 56</w:t>
            </w:r>
          </w:p>
          <w:p w:rsidR="00465D75" w:rsidRPr="00EB1054" w:rsidRDefault="00465D75" w:rsidP="00EB105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</w:rPr>
            </w:pPr>
            <w:r w:rsidRPr="00EB1054">
              <w:rPr>
                <w:rFonts w:ascii="Times New Roman" w:hAnsi="Times New Roman"/>
                <w:spacing w:val="-6"/>
              </w:rPr>
              <w:t xml:space="preserve">__________ </w:t>
            </w:r>
            <w:proofErr w:type="spellStart"/>
            <w:r w:rsidRPr="00EB1054">
              <w:rPr>
                <w:rFonts w:ascii="Times New Roman" w:hAnsi="Times New Roman"/>
                <w:spacing w:val="-6"/>
              </w:rPr>
              <w:t>Е.А.Ракитцкая</w:t>
            </w:r>
            <w:proofErr w:type="spellEnd"/>
            <w:r w:rsidRPr="00EB1054">
              <w:rPr>
                <w:rFonts w:ascii="Times New Roman" w:hAnsi="Times New Roman"/>
                <w:spacing w:val="-6"/>
              </w:rPr>
              <w:t xml:space="preserve"> </w:t>
            </w:r>
          </w:p>
          <w:p w:rsidR="00465D75" w:rsidRPr="00EB1054" w:rsidRDefault="00465D75" w:rsidP="00EB1054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</w:rPr>
            </w:pPr>
            <w:r w:rsidRPr="00EB1054">
              <w:rPr>
                <w:rFonts w:ascii="Times New Roman" w:hAnsi="Times New Roman"/>
                <w:spacing w:val="-6"/>
              </w:rPr>
              <w:t xml:space="preserve"> Приказ  № _____ от  ________20__ г.</w:t>
            </w:r>
          </w:p>
          <w:p w:rsidR="00465D75" w:rsidRPr="00EB1054" w:rsidRDefault="00465D75" w:rsidP="00EB1054">
            <w:pPr>
              <w:spacing w:line="240" w:lineRule="auto"/>
              <w:rPr>
                <w:rFonts w:ascii="Times New Roman" w:hAnsi="Times New Roman"/>
                <w:spacing w:val="-6"/>
              </w:rPr>
            </w:pPr>
          </w:p>
        </w:tc>
      </w:tr>
    </w:tbl>
    <w:p w:rsidR="00465D75" w:rsidRPr="00EB1054" w:rsidRDefault="00465D75" w:rsidP="00EB1054">
      <w:pPr>
        <w:spacing w:before="100" w:beforeAutospacing="1" w:after="100" w:afterAutospacing="1"/>
      </w:pPr>
    </w:p>
    <w:p w:rsidR="00465D75" w:rsidRPr="00D25ED9" w:rsidRDefault="00465D75" w:rsidP="00BE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D9">
        <w:rPr>
          <w:rFonts w:ascii="Times New Roman" w:hAnsi="Times New Roman"/>
          <w:b/>
          <w:sz w:val="28"/>
          <w:szCs w:val="28"/>
        </w:rPr>
        <w:t>Положение</w:t>
      </w:r>
    </w:p>
    <w:p w:rsidR="00465D75" w:rsidRPr="00D25ED9" w:rsidRDefault="00465D75" w:rsidP="00BE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D9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BE6431" w:rsidRPr="00D25ED9">
        <w:rPr>
          <w:rFonts w:ascii="Times New Roman" w:hAnsi="Times New Roman"/>
          <w:b/>
          <w:sz w:val="28"/>
          <w:szCs w:val="28"/>
        </w:rPr>
        <w:t xml:space="preserve">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дистанционных технологий </w:t>
      </w:r>
      <w:r w:rsidRPr="00D25ED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E6431" w:rsidRPr="00D25ED9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465D75" w:rsidRPr="00D25ED9" w:rsidRDefault="00BE6431" w:rsidP="00BE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D9">
        <w:rPr>
          <w:rFonts w:ascii="Times New Roman" w:hAnsi="Times New Roman"/>
          <w:b/>
          <w:sz w:val="28"/>
          <w:szCs w:val="28"/>
        </w:rPr>
        <w:t xml:space="preserve"> Муниципальном бюджетном общеобразовательном </w:t>
      </w:r>
      <w:proofErr w:type="gramStart"/>
      <w:r w:rsidRPr="00D25ED9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="00465D75" w:rsidRPr="00D25ED9">
        <w:rPr>
          <w:rFonts w:ascii="Times New Roman" w:hAnsi="Times New Roman"/>
          <w:b/>
          <w:sz w:val="28"/>
          <w:szCs w:val="28"/>
        </w:rPr>
        <w:t xml:space="preserve"> </w:t>
      </w:r>
    </w:p>
    <w:p w:rsidR="00465D75" w:rsidRPr="00D25ED9" w:rsidRDefault="00465D75" w:rsidP="00BE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D9">
        <w:rPr>
          <w:rFonts w:ascii="Times New Roman" w:hAnsi="Times New Roman"/>
          <w:b/>
          <w:sz w:val="28"/>
          <w:szCs w:val="28"/>
        </w:rPr>
        <w:t xml:space="preserve">Школа № 56 городского округа город Уфа </w:t>
      </w:r>
    </w:p>
    <w:p w:rsidR="00465D75" w:rsidRPr="00D25ED9" w:rsidRDefault="00465D75" w:rsidP="00BE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D9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65D75" w:rsidRPr="00D25ED9" w:rsidRDefault="00465D75" w:rsidP="00EB1054">
      <w:pPr>
        <w:pStyle w:val="a4"/>
        <w:jc w:val="center"/>
        <w:rPr>
          <w:sz w:val="28"/>
          <w:szCs w:val="28"/>
        </w:rPr>
      </w:pPr>
      <w:r w:rsidRPr="00D25ED9">
        <w:rPr>
          <w:rStyle w:val="a3"/>
          <w:sz w:val="28"/>
          <w:szCs w:val="28"/>
        </w:rPr>
        <w:t>1. Общие положения</w:t>
      </w:r>
    </w:p>
    <w:p w:rsidR="00465D75" w:rsidRPr="00D25ED9" w:rsidRDefault="00465D75" w:rsidP="00BE6431">
      <w:pPr>
        <w:spacing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 xml:space="preserve">          </w:t>
      </w:r>
      <w:proofErr w:type="gramStart"/>
      <w:r w:rsidRPr="00D25ED9">
        <w:rPr>
          <w:rFonts w:ascii="Times New Roman" w:hAnsi="Times New Roman"/>
          <w:color w:val="182F34"/>
          <w:sz w:val="28"/>
          <w:szCs w:val="28"/>
        </w:rPr>
        <w:t>Настоящее Положение   о порядке 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дистанционных технологий в  Муниципальном бюджетном общеобразовательном учреждении Школа № 56  городского округа город Уфа Республики Башкортостан определяет  размеры и порядок выплаты компенсации за питание в денежном эквиваленте (далее денежная компенсация) обучающимися с ограниченными возможностями здоровья (далее-ОВЗ), получающим образование на дому</w:t>
      </w:r>
      <w:proofErr w:type="gramEnd"/>
      <w:r w:rsidRPr="00D25ED9">
        <w:rPr>
          <w:rFonts w:ascii="Times New Roman" w:hAnsi="Times New Roman"/>
          <w:color w:val="182F34"/>
          <w:sz w:val="28"/>
          <w:szCs w:val="28"/>
        </w:rPr>
        <w:t>, в том числе с использованием дистанционных технологий в  Муниципальном бюджетном общеобразовательном учреждении Школа № 56  городского округа город Уфа Республики Башкортостан  (далее - образовательная организация).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1.2.       Положение разработано на основе федеральных и региональных документов:</w:t>
      </w:r>
    </w:p>
    <w:p w:rsidR="00465D75" w:rsidRPr="00D25ED9" w:rsidRDefault="00465D75" w:rsidP="00BE6431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- Федеральный закон от 29.12.2012г. № 273-ФЗ «Об образовании в Российской Федерации»;</w:t>
      </w:r>
    </w:p>
    <w:p w:rsidR="00465D75" w:rsidRPr="00D25ED9" w:rsidRDefault="00465D75" w:rsidP="00BE6431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- Закон Республики Башкортостан от 01.07.2013г. №696-З «Об образовании в Республике Башкортостан»;</w:t>
      </w:r>
    </w:p>
    <w:p w:rsidR="00465D75" w:rsidRPr="00D25ED9" w:rsidRDefault="00465D75" w:rsidP="00BE6431">
      <w:p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lastRenderedPageBreak/>
        <w:t xml:space="preserve">       - постановление Администрации городского округа город Уфа Республики Башкортостан  от 09.08.2019г. №1232 «Об утверждении Положения о порядке организации питания обучающихся образовательных организаций городского округа город Уфа Республики Башкортостан»</w:t>
      </w:r>
    </w:p>
    <w:p w:rsidR="00465D75" w:rsidRPr="00D25ED9" w:rsidRDefault="00465D75" w:rsidP="00BE6431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- устава МБОУ Школа № 56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proofErr w:type="gramStart"/>
      <w:r w:rsidRPr="00D25ED9">
        <w:rPr>
          <w:rFonts w:ascii="Times New Roman" w:hAnsi="Times New Roman"/>
          <w:color w:val="182F34"/>
          <w:sz w:val="28"/>
          <w:szCs w:val="28"/>
        </w:rPr>
        <w:t>1.3.Право на получение компенсации имеет обучающийся с ОВЗ, получающий образование на дому, в том числе с использованием дистанционных технологий или родитель (законный представитель) обучающегося с ОВЗ, получающего образование на дому, в том числе с использованием дистанционных технологий (в случае, если обучающийся является несовершеннолетним) (далее-заявитель).</w:t>
      </w:r>
      <w:proofErr w:type="gramEnd"/>
    </w:p>
    <w:p w:rsidR="00BE6431" w:rsidRPr="00D25ED9" w:rsidRDefault="00BE6431" w:rsidP="00BE6431">
      <w:pPr>
        <w:spacing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</w:p>
    <w:p w:rsidR="00465D75" w:rsidRPr="00D25ED9" w:rsidRDefault="00465D75" w:rsidP="00BE643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color w:val="264950"/>
          <w:sz w:val="28"/>
          <w:szCs w:val="28"/>
        </w:rPr>
      </w:pPr>
      <w:r w:rsidRPr="00D25ED9">
        <w:rPr>
          <w:rFonts w:ascii="Times New Roman" w:hAnsi="Times New Roman"/>
          <w:b/>
          <w:color w:val="264950"/>
          <w:sz w:val="28"/>
          <w:szCs w:val="28"/>
        </w:rPr>
        <w:t>Порядок обращения за денежной компенсацией, ее назначения и выплаты.</w:t>
      </w:r>
    </w:p>
    <w:p w:rsidR="00465D75" w:rsidRPr="00D25ED9" w:rsidRDefault="00465D75" w:rsidP="00BE6431">
      <w:pPr>
        <w:pStyle w:val="a5"/>
        <w:spacing w:after="0" w:line="360" w:lineRule="auto"/>
        <w:ind w:left="189"/>
        <w:rPr>
          <w:rFonts w:ascii="Times New Roman" w:hAnsi="Times New Roman"/>
          <w:b/>
          <w:color w:val="264950"/>
          <w:sz w:val="28"/>
          <w:szCs w:val="28"/>
        </w:rPr>
      </w:pPr>
    </w:p>
    <w:p w:rsidR="00465D75" w:rsidRPr="00D25ED9" w:rsidRDefault="00465D75" w:rsidP="00BE6431">
      <w:pPr>
        <w:pStyle w:val="a5"/>
        <w:numPr>
          <w:ilvl w:val="1"/>
          <w:numId w:val="2"/>
        </w:numPr>
        <w:spacing w:before="206" w:after="0" w:line="360" w:lineRule="auto"/>
        <w:ind w:left="720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Для получения денежной компенсации заявитель представляет в образовательную организацию следующие документы:</w:t>
      </w:r>
    </w:p>
    <w:p w:rsidR="00465D75" w:rsidRPr="00D25ED9" w:rsidRDefault="00465D75" w:rsidP="00BE6431">
      <w:pPr>
        <w:pStyle w:val="a5"/>
        <w:numPr>
          <w:ilvl w:val="0"/>
          <w:numId w:val="3"/>
        </w:numPr>
        <w:spacing w:before="206" w:after="0" w:line="360" w:lineRule="auto"/>
        <w:ind w:left="1276" w:hanging="7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заявление на выплату компенсации с указанием реквизитов банковского счета для перечисления денежных средств (далее-заявление);</w:t>
      </w:r>
    </w:p>
    <w:p w:rsidR="00465D75" w:rsidRPr="00D25ED9" w:rsidRDefault="00465D75" w:rsidP="00BE6431">
      <w:pPr>
        <w:pStyle w:val="a5"/>
        <w:numPr>
          <w:ilvl w:val="0"/>
          <w:numId w:val="3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документ, удостоверяющий личность заявителя;</w:t>
      </w:r>
    </w:p>
    <w:p w:rsidR="00465D75" w:rsidRPr="00D25ED9" w:rsidRDefault="00465D75" w:rsidP="00BE6431">
      <w:pPr>
        <w:pStyle w:val="a5"/>
        <w:numPr>
          <w:ilvl w:val="0"/>
          <w:numId w:val="3"/>
        </w:numPr>
        <w:spacing w:before="206" w:after="0" w:line="360" w:lineRule="auto"/>
        <w:ind w:left="1440" w:hanging="171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заключение врачебной комиссии, рекомендующей обучение на  дому;</w:t>
      </w:r>
    </w:p>
    <w:p w:rsidR="00465D75" w:rsidRPr="00D25ED9" w:rsidRDefault="00465D75" w:rsidP="00BE6431">
      <w:pPr>
        <w:pStyle w:val="a5"/>
        <w:numPr>
          <w:ilvl w:val="0"/>
          <w:numId w:val="3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заключение ПМПК.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2.2. Решение о выплате и сроках выплаты денежной компенсации (об отказе в выплате денежной компенсации) принимается образовательной организацией в день обращения заявителя.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 xml:space="preserve">2.3. Денежная компенсация исчисляется  из расчета количества дней обучения согласно учебному плану, начиная со дня, следующего за днем принятия решения о выплате денежной компенсации, исходя из стоимости </w:t>
      </w:r>
      <w:r w:rsidRPr="00D25ED9">
        <w:rPr>
          <w:rFonts w:ascii="Times New Roman" w:hAnsi="Times New Roman"/>
          <w:color w:val="182F34"/>
          <w:sz w:val="28"/>
          <w:szCs w:val="28"/>
        </w:rPr>
        <w:lastRenderedPageBreak/>
        <w:t>питания обучающихся с ОВЗ образовательных организаций, утвержденной постановлением Администрации городского округа город Уфа Республики Башкортостан   на соответствующий финансовый год.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2.4. Денежная компенсация выплачивается ежемесячно до 10 числа месяца, следующего за отчетным месяцем, посредством перечисления   денежных средств на счет, открытый на имя заявителя, указанный в заявлении.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2.5. Основаниями для отказа в выплате заявителю  денежной компенсации  являются:</w:t>
      </w:r>
    </w:p>
    <w:p w:rsidR="00465D75" w:rsidRPr="00D25ED9" w:rsidRDefault="00465D75" w:rsidP="00BE6431">
      <w:pPr>
        <w:pStyle w:val="a5"/>
        <w:numPr>
          <w:ilvl w:val="0"/>
          <w:numId w:val="4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предоставление заявителем неполного пакета документов;</w:t>
      </w:r>
    </w:p>
    <w:p w:rsidR="00465D75" w:rsidRPr="00D25ED9" w:rsidRDefault="00465D75" w:rsidP="00BE6431">
      <w:pPr>
        <w:pStyle w:val="a5"/>
        <w:numPr>
          <w:ilvl w:val="0"/>
          <w:numId w:val="4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sz w:val="28"/>
          <w:szCs w:val="28"/>
        </w:rPr>
        <w:t>предоставление  неправильно оформленных или утративших силу  документов.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2.6. Образовательная организация:</w:t>
      </w:r>
    </w:p>
    <w:p w:rsidR="00465D75" w:rsidRPr="00D25ED9" w:rsidRDefault="00465D75" w:rsidP="00BE6431">
      <w:pPr>
        <w:pStyle w:val="a5"/>
        <w:numPr>
          <w:ilvl w:val="0"/>
          <w:numId w:val="5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обеспечивает информирование заявителя о порядке и условиях получения  денежной компенсации;</w:t>
      </w:r>
    </w:p>
    <w:p w:rsidR="00465D75" w:rsidRPr="00D25ED9" w:rsidRDefault="00465D75" w:rsidP="00BE6431">
      <w:pPr>
        <w:pStyle w:val="a5"/>
        <w:numPr>
          <w:ilvl w:val="0"/>
          <w:numId w:val="5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принимает документы, указанные в пункте 2.1 настоящего Порядка, формирует пакет документов и обеспечивает  их хранение;</w:t>
      </w:r>
    </w:p>
    <w:p w:rsidR="00465D75" w:rsidRPr="00D25ED9" w:rsidRDefault="00465D75" w:rsidP="00BE6431">
      <w:pPr>
        <w:pStyle w:val="a5"/>
        <w:numPr>
          <w:ilvl w:val="0"/>
          <w:numId w:val="5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проверяет право заявителя на получение денежной компенсации;</w:t>
      </w:r>
    </w:p>
    <w:p w:rsidR="00465D75" w:rsidRPr="00D25ED9" w:rsidRDefault="00465D75" w:rsidP="00BE6431">
      <w:pPr>
        <w:pStyle w:val="a5"/>
        <w:numPr>
          <w:ilvl w:val="0"/>
          <w:numId w:val="5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принимает решение о выплате (об отказе в выплате) денежной компенсации и издает приказ в день обращения заявителя;</w:t>
      </w:r>
    </w:p>
    <w:p w:rsidR="00465D75" w:rsidRPr="00D25ED9" w:rsidRDefault="00465D75" w:rsidP="00BE6431">
      <w:pPr>
        <w:pStyle w:val="a5"/>
        <w:numPr>
          <w:ilvl w:val="0"/>
          <w:numId w:val="5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направляет заявителю уведомление об отказе в выплате денежной компенсации;</w:t>
      </w:r>
    </w:p>
    <w:p w:rsidR="00465D75" w:rsidRPr="00D25ED9" w:rsidRDefault="00465D75" w:rsidP="00BE6431">
      <w:pPr>
        <w:pStyle w:val="a5"/>
        <w:numPr>
          <w:ilvl w:val="0"/>
          <w:numId w:val="5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обеспечивает подготовку и ведение табеля, ведомости выплаты денежной компенсации заявителю;</w:t>
      </w:r>
    </w:p>
    <w:p w:rsidR="00465D75" w:rsidRPr="00D25ED9" w:rsidRDefault="00465D75" w:rsidP="00BE6431">
      <w:pPr>
        <w:pStyle w:val="a5"/>
        <w:numPr>
          <w:ilvl w:val="0"/>
          <w:numId w:val="5"/>
        </w:num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представляет в районный о</w:t>
      </w:r>
      <w:bookmarkStart w:id="0" w:name="_GoBack"/>
      <w:bookmarkEnd w:id="0"/>
      <w:r w:rsidRPr="00D25ED9">
        <w:rPr>
          <w:rFonts w:ascii="Times New Roman" w:hAnsi="Times New Roman"/>
          <w:color w:val="182F34"/>
          <w:sz w:val="28"/>
          <w:szCs w:val="28"/>
        </w:rPr>
        <w:t>тдел образования:</w:t>
      </w:r>
    </w:p>
    <w:p w:rsidR="00465D75" w:rsidRPr="00D25ED9" w:rsidRDefault="00465D75" w:rsidP="00BE6431">
      <w:pPr>
        <w:pStyle w:val="a5"/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- ежеквартально заявку на получение субсидии на выплату денежной компенсации;</w:t>
      </w:r>
    </w:p>
    <w:p w:rsidR="00465D75" w:rsidRPr="00D25ED9" w:rsidRDefault="00465D75" w:rsidP="00BE6431">
      <w:pPr>
        <w:pStyle w:val="a5"/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- ежемесячно отчет о количестве обучающихся с ОВЗ, получающих образование на дому, в том числе с использованием дистанционных технологий.</w:t>
      </w:r>
    </w:p>
    <w:p w:rsidR="00465D75" w:rsidRPr="00D25ED9" w:rsidRDefault="00465D75" w:rsidP="00BE6431">
      <w:pPr>
        <w:spacing w:before="206" w:after="0" w:line="360" w:lineRule="auto"/>
        <w:jc w:val="center"/>
        <w:rPr>
          <w:rFonts w:ascii="Times New Roman" w:hAnsi="Times New Roman"/>
          <w:b/>
          <w:color w:val="264950"/>
          <w:sz w:val="28"/>
          <w:szCs w:val="28"/>
        </w:rPr>
      </w:pPr>
      <w:r w:rsidRPr="00D25ED9">
        <w:rPr>
          <w:rFonts w:ascii="Times New Roman" w:hAnsi="Times New Roman"/>
          <w:b/>
          <w:color w:val="182F34"/>
          <w:sz w:val="28"/>
          <w:szCs w:val="28"/>
        </w:rPr>
        <w:lastRenderedPageBreak/>
        <w:t>3. Заключительные положения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3.1.  Заявление со всеми представленными документами, а также решение   о выплате денежной компенсации (об отказе в выплате денежной компенсации) хранится в личном деле у заявителя.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3.2.  Заявитель несет ответственность за своевременность и достоверность представляемых сведений, являющихся основанием для назначения денежной компенсации.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3.3. Отдел образования  Администрации Калининского района городского округа город Уфа Республики Башкортостан  обеспечивает контроль над своевременностью подачи образовательными организациями сведений и отчетов в соответствии с Настоящим Положением, обеспечивает хранение в течение трех лет документов о выплате денежной компенсации</w:t>
      </w:r>
    </w:p>
    <w:p w:rsidR="00465D75" w:rsidRPr="00D25ED9" w:rsidRDefault="00465D75" w:rsidP="00BE6431">
      <w:pPr>
        <w:spacing w:before="206" w:after="0" w:line="360" w:lineRule="auto"/>
        <w:jc w:val="both"/>
        <w:rPr>
          <w:rFonts w:ascii="Times New Roman" w:hAnsi="Times New Roman"/>
          <w:color w:val="182F34"/>
          <w:sz w:val="28"/>
          <w:szCs w:val="28"/>
        </w:rPr>
      </w:pPr>
      <w:r w:rsidRPr="00D25ED9">
        <w:rPr>
          <w:rFonts w:ascii="Times New Roman" w:hAnsi="Times New Roman"/>
          <w:color w:val="182F34"/>
          <w:sz w:val="28"/>
          <w:szCs w:val="28"/>
        </w:rPr>
        <w:t>3.4.  Руководитель образовательной организации обеспечивает хранение документов о выплате компенсации в течение трех лет.</w:t>
      </w:r>
    </w:p>
    <w:p w:rsidR="00465D75" w:rsidRPr="00D25ED9" w:rsidRDefault="00465D75" w:rsidP="00BE6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65D75" w:rsidRPr="00D25ED9" w:rsidSect="00EB10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75" w:rsidRDefault="00465D75" w:rsidP="00A52150">
      <w:pPr>
        <w:spacing w:after="0" w:line="240" w:lineRule="auto"/>
      </w:pPr>
      <w:r>
        <w:separator/>
      </w:r>
    </w:p>
  </w:endnote>
  <w:endnote w:type="continuationSeparator" w:id="0">
    <w:p w:rsidR="00465D75" w:rsidRDefault="00465D75" w:rsidP="00A5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75" w:rsidRDefault="00465D75" w:rsidP="00A52150">
      <w:pPr>
        <w:spacing w:after="0" w:line="240" w:lineRule="auto"/>
      </w:pPr>
      <w:r>
        <w:separator/>
      </w:r>
    </w:p>
  </w:footnote>
  <w:footnote w:type="continuationSeparator" w:id="0">
    <w:p w:rsidR="00465D75" w:rsidRDefault="00465D75" w:rsidP="00A5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3DB"/>
    <w:multiLevelType w:val="hybridMultilevel"/>
    <w:tmpl w:val="A850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4E3C"/>
    <w:multiLevelType w:val="hybridMultilevel"/>
    <w:tmpl w:val="4FA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A7ED2"/>
    <w:multiLevelType w:val="multilevel"/>
    <w:tmpl w:val="B9FED8DC"/>
    <w:lvl w:ilvl="0">
      <w:start w:val="2"/>
      <w:numFmt w:val="decimal"/>
      <w:lvlText w:val="%1."/>
      <w:lvlJc w:val="left"/>
      <w:pPr>
        <w:ind w:left="5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9" w:hanging="2160"/>
      </w:pPr>
      <w:rPr>
        <w:rFonts w:cs="Times New Roman" w:hint="default"/>
      </w:rPr>
    </w:lvl>
  </w:abstractNum>
  <w:abstractNum w:abstractNumId="3">
    <w:nsid w:val="5E4712C5"/>
    <w:multiLevelType w:val="hybridMultilevel"/>
    <w:tmpl w:val="802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1318F"/>
    <w:multiLevelType w:val="hybridMultilevel"/>
    <w:tmpl w:val="D7FEDD8E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D4A"/>
    <w:rsid w:val="00117DFC"/>
    <w:rsid w:val="001C4E92"/>
    <w:rsid w:val="001D49AE"/>
    <w:rsid w:val="0033317E"/>
    <w:rsid w:val="00360B0E"/>
    <w:rsid w:val="003C2638"/>
    <w:rsid w:val="00416D4A"/>
    <w:rsid w:val="00465D75"/>
    <w:rsid w:val="00564AF2"/>
    <w:rsid w:val="006C12D0"/>
    <w:rsid w:val="00726B69"/>
    <w:rsid w:val="00785561"/>
    <w:rsid w:val="00792934"/>
    <w:rsid w:val="007C203E"/>
    <w:rsid w:val="008744FE"/>
    <w:rsid w:val="009C06BE"/>
    <w:rsid w:val="00A52150"/>
    <w:rsid w:val="00BA0B41"/>
    <w:rsid w:val="00BE6431"/>
    <w:rsid w:val="00CE761D"/>
    <w:rsid w:val="00D25ED9"/>
    <w:rsid w:val="00E148B8"/>
    <w:rsid w:val="00E518E6"/>
    <w:rsid w:val="00EB1054"/>
    <w:rsid w:val="00F0583E"/>
    <w:rsid w:val="00F161FD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D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16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D4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416D4A"/>
    <w:rPr>
      <w:rFonts w:cs="Times New Roman"/>
      <w:b/>
      <w:bCs/>
    </w:rPr>
  </w:style>
  <w:style w:type="paragraph" w:styleId="a4">
    <w:name w:val="Normal (Web)"/>
    <w:basedOn w:val="a"/>
    <w:uiPriority w:val="99"/>
    <w:rsid w:val="00416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416D4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5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52150"/>
    <w:rPr>
      <w:rFonts w:cs="Times New Roman"/>
    </w:rPr>
  </w:style>
  <w:style w:type="paragraph" w:styleId="a8">
    <w:name w:val="footer"/>
    <w:basedOn w:val="a"/>
    <w:link w:val="a9"/>
    <w:uiPriority w:val="99"/>
    <w:rsid w:val="00A5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5215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E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учитель</cp:lastModifiedBy>
  <cp:revision>7</cp:revision>
  <cp:lastPrinted>2019-10-09T11:47:00Z</cp:lastPrinted>
  <dcterms:created xsi:type="dcterms:W3CDTF">2019-10-07T14:19:00Z</dcterms:created>
  <dcterms:modified xsi:type="dcterms:W3CDTF">2019-10-09T11:49:00Z</dcterms:modified>
</cp:coreProperties>
</file>