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7393"/>
        <w:gridCol w:w="7393"/>
      </w:tblGrid>
      <w:tr w:rsidR="00CA50C0" w:rsidRPr="00502E14" w:rsidTr="00A43F58">
        <w:trPr>
          <w:trHeight w:val="10615"/>
        </w:trPr>
        <w:tc>
          <w:tcPr>
            <w:tcW w:w="7393" w:type="dxa"/>
          </w:tcPr>
          <w:p w:rsidR="00CA50C0" w:rsidRPr="00502E14" w:rsidRDefault="00CA50C0" w:rsidP="00A43F58">
            <w:pPr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</w:pPr>
            <w:r w:rsidRPr="00502E14">
              <w:rPr>
                <w:rFonts w:ascii="Times New Roman" w:eastAsia="Times New Roman" w:hAnsi="Times New Roman" w:cs="Times New Roman"/>
                <w:b/>
                <w:color w:val="292929"/>
                <w:sz w:val="28"/>
                <w:szCs w:val="28"/>
              </w:rPr>
              <w:t>Что делать?</w:t>
            </w:r>
          </w:p>
          <w:p w:rsidR="00CA50C0" w:rsidRPr="00502E14" w:rsidRDefault="00CA50C0" w:rsidP="00A43F58">
            <w:pPr>
              <w:pStyle w:val="a3"/>
              <w:shd w:val="clear" w:color="auto" w:fill="FFFFFF"/>
              <w:spacing w:before="0" w:beforeAutospacing="0" w:after="165" w:afterAutospacing="0" w:line="276" w:lineRule="auto"/>
              <w:textAlignment w:val="baseline"/>
              <w:rPr>
                <w:color w:val="000000"/>
              </w:rPr>
            </w:pPr>
            <w:r w:rsidRPr="00502E14">
              <w:rPr>
                <w:color w:val="000000"/>
              </w:rPr>
              <w:t xml:space="preserve">   Чтобы в этом разобраться, сначала надо обратить внимание на самооценку ребёнка. В школьном возрасте ориентировка на авторитет не всегда стабильна. Сегодня ровняешься на одного, через время — на другого. Поэтому родителям нужно сформировать у ребёнка внутреннюю точку опоры, чтобы он умел говорить «нет». Ведь зачастую ребёнок не сам находит и покупает </w:t>
            </w:r>
            <w:proofErr w:type="spellStart"/>
            <w:r w:rsidRPr="00502E14">
              <w:rPr>
                <w:color w:val="000000"/>
              </w:rPr>
              <w:t>снюс</w:t>
            </w:r>
            <w:proofErr w:type="spellEnd"/>
            <w:r w:rsidRPr="00502E14">
              <w:rPr>
                <w:color w:val="000000"/>
              </w:rPr>
              <w:t>. Первый раз всегда кто-то предлагает. И ребёнок должен быть к этому готов. Нужно объяснить, что ничего страшного не произойдёт, если он откажется. Скажите, что с ним не перестанут общаться, потому что его уважают друзья не за это, а за личностные качества.</w:t>
            </w:r>
          </w:p>
          <w:p w:rsidR="00CA50C0" w:rsidRPr="00502E14" w:rsidRDefault="00CA50C0" w:rsidP="00A43F58">
            <w:pPr>
              <w:pStyle w:val="a3"/>
              <w:shd w:val="clear" w:color="auto" w:fill="FFFFFF"/>
              <w:spacing w:before="0" w:beforeAutospacing="0" w:after="165" w:afterAutospacing="0" w:line="276" w:lineRule="auto"/>
              <w:textAlignment w:val="baseline"/>
              <w:rPr>
                <w:color w:val="000000"/>
              </w:rPr>
            </w:pPr>
            <w:r w:rsidRPr="00502E14">
              <w:rPr>
                <w:color w:val="000000"/>
              </w:rPr>
              <w:t xml:space="preserve">   Также важно быть с ребёнком в доверительных отношениях. Родители должны делиться с детьми всеми своими мыслями, чувствами, фантазиями, жизненными ситуациями из прошлого. Если мы открыты детям, то и они открываются нам. Если же всё обсуждается за закрытыми дверями, у ребёнка нет своего слова, к нему никто не прислушивается, то и у него не будет желания делиться той или иной ситуацией с родителями. Научить ребёнка быть искренним можно только через свою искренность.</w:t>
            </w:r>
          </w:p>
          <w:p w:rsidR="00CA50C0" w:rsidRPr="00502E14" w:rsidRDefault="00CA50C0" w:rsidP="00A43F58">
            <w:pPr>
              <w:pStyle w:val="a3"/>
              <w:shd w:val="clear" w:color="auto" w:fill="FFFFFF"/>
              <w:spacing w:before="0" w:beforeAutospacing="0" w:after="165" w:afterAutospacing="0" w:line="276" w:lineRule="auto"/>
              <w:textAlignment w:val="baseline"/>
              <w:rPr>
                <w:color w:val="000000"/>
              </w:rPr>
            </w:pPr>
            <w:r w:rsidRPr="00502E14">
              <w:rPr>
                <w:color w:val="000000"/>
              </w:rPr>
              <w:t xml:space="preserve">    Самим родителям также нужно быть уверенными в себе. Не обвиняйте себя, не беспокойтесь, что о вас подумают другие. Старайтесь говорить с ребёнком на такие темы без вспышек ярости. Объясните, какие последствия бывают от подобных веществ. Например, что некоторые вещества постепенно затормаживают уровень развития.</w:t>
            </w:r>
          </w:p>
          <w:p w:rsidR="00CA50C0" w:rsidRPr="00502E14" w:rsidRDefault="00CA50C0" w:rsidP="00A43F58">
            <w:pPr>
              <w:spacing w:before="180" w:after="180" w:line="276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7393" w:type="dxa"/>
          </w:tcPr>
          <w:p w:rsidR="00CA50C0" w:rsidRPr="00502E14" w:rsidRDefault="00CA50C0" w:rsidP="00A43F58">
            <w:pPr>
              <w:spacing w:before="180" w:after="180"/>
              <w:ind w:left="15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  <w:p w:rsidR="00CA50C0" w:rsidRPr="00502E14" w:rsidRDefault="00CA50C0" w:rsidP="00A43F5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  <w:p w:rsidR="00CA50C0" w:rsidRDefault="00CA50C0" w:rsidP="00A43F5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72"/>
                <w:szCs w:val="72"/>
              </w:rPr>
            </w:pP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72"/>
                <w:szCs w:val="72"/>
              </w:rPr>
              <w:t xml:space="preserve">Бездымный </w:t>
            </w:r>
          </w:p>
          <w:p w:rsidR="00CA50C0" w:rsidRPr="00502E14" w:rsidRDefault="00CA50C0" w:rsidP="00A43F5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72"/>
                <w:szCs w:val="72"/>
              </w:rPr>
            </w:pP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72"/>
                <w:szCs w:val="72"/>
              </w:rPr>
              <w:t>табак</w:t>
            </w:r>
          </w:p>
          <w:p w:rsidR="00CA50C0" w:rsidRPr="00502E14" w:rsidRDefault="00CA50C0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  <w:sz w:val="72"/>
                <w:szCs w:val="72"/>
              </w:rPr>
            </w:pPr>
          </w:p>
          <w:p w:rsidR="00CA50C0" w:rsidRPr="00502E14" w:rsidRDefault="00CA50C0" w:rsidP="00A43F58">
            <w:pPr>
              <w:spacing w:before="180" w:after="180"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DC5329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502E14">
              <w:rPr>
                <w:rFonts w:ascii="Times New Roman" w:eastAsia="Times New Roman" w:hAnsi="Times New Roman" w:cs="Times New Roman"/>
                <w:b/>
                <w:bCs/>
                <w:noProof/>
                <w:color w:val="292929"/>
              </w:rPr>
              <w:drawing>
                <wp:inline distT="0" distB="0" distL="0" distR="0">
                  <wp:extent cx="3009900" cy="2314575"/>
                  <wp:effectExtent l="19050" t="0" r="0" b="0"/>
                  <wp:docPr id="3" name="Рисунок 5" descr="http://foto-school.3dn.ru/_ph/4/729496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oto-school.3dn.ru/_ph/4/729496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0C0" w:rsidRPr="00502E14" w:rsidRDefault="00CA50C0" w:rsidP="00CA50C0">
            <w:pPr>
              <w:numPr>
                <w:ilvl w:val="0"/>
                <w:numId w:val="2"/>
              </w:numPr>
              <w:spacing w:before="15" w:after="15" w:line="276" w:lineRule="auto"/>
              <w:ind w:left="150" w:right="15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</w:tc>
      </w:tr>
    </w:tbl>
    <w:p w:rsidR="00CA50C0" w:rsidRPr="00502E14" w:rsidRDefault="00CA50C0" w:rsidP="00CA50C0">
      <w:pPr>
        <w:spacing w:before="180" w:after="180" w:line="240" w:lineRule="auto"/>
        <w:rPr>
          <w:rFonts w:ascii="Times New Roman" w:eastAsia="Times New Roman" w:hAnsi="Times New Roman" w:cs="Times New Roman"/>
          <w:color w:val="292929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CA50C0" w:rsidRPr="00502E14" w:rsidTr="00A43F58">
        <w:tc>
          <w:tcPr>
            <w:tcW w:w="7393" w:type="dxa"/>
          </w:tcPr>
          <w:p w:rsidR="00CA50C0" w:rsidRPr="00502E14" w:rsidRDefault="00CA50C0" w:rsidP="00A43F5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lastRenderedPageBreak/>
              <w:t>Нюхательный табак (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снафф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)</w:t>
            </w:r>
          </w:p>
          <w:p w:rsidR="00CA50C0" w:rsidRPr="00502E14" w:rsidRDefault="00CA50C0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>
              <w:rPr>
                <w:rFonts w:ascii="Times New Roman" w:eastAsia="Times New Roman" w:hAnsi="Times New Roman" w:cs="Times New Roman"/>
                <w:color w:val="292929"/>
              </w:rPr>
              <w:t xml:space="preserve">   </w:t>
            </w:r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Очень </w:t>
            </w:r>
            <w:proofErr w:type="gram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близок</w:t>
            </w:r>
            <w:proofErr w:type="gram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к сигарному табаку. Изготовляется он из так называемого темного листа перетертого в тонкую пыль с добавлением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ароматизаторов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.</w:t>
            </w:r>
          </w:p>
          <w:p w:rsidR="00CA50C0" w:rsidRPr="00502E14" w:rsidRDefault="00CA50C0" w:rsidP="00A43F58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292929"/>
              </w:rPr>
            </w:pPr>
            <w:r>
              <w:rPr>
                <w:rFonts w:ascii="Times New Roman" w:eastAsia="Times New Roman" w:hAnsi="Times New Roman" w:cs="Times New Roman"/>
                <w:color w:val="292929"/>
              </w:rPr>
              <w:t xml:space="preserve">   </w:t>
            </w:r>
            <w:r w:rsidRPr="00502E14">
              <w:rPr>
                <w:rFonts w:ascii="Times New Roman" w:eastAsia="Times New Roman" w:hAnsi="Times New Roman" w:cs="Times New Roman"/>
                <w:color w:val="292929"/>
              </w:rPr>
              <w:t>Определенного сорта у него нет, табак отличается только по производителю и ароматической добавке, которую в него добавили. Палитра вкусовых добавок огромна, от апельсина до ванили и бергамота. Способов вынюхивания табака несколько. Можно насыпать дорожку и вынюхать с помощью свернутой трубочки, можно насыпать на внешнюю сторону руки, либо скатать понюшку, закинуть в ноздрю и сильно вдохнуть. Компаниями производителями такой табак рекламируется как неопасный. Так же они говорят, что с помощью него можно бросить курить. Перечисляются еще преимущества по сравнению с табаком, который курят: это и отсутствие неприятного запаха, и отсутствие продуктов горения, и отсутствие вреда для окружающих.</w:t>
            </w: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</w:rPr>
              <w:t xml:space="preserve"> </w:t>
            </w:r>
          </w:p>
          <w:p w:rsidR="00CA50C0" w:rsidRPr="00502E14" w:rsidRDefault="00CA50C0" w:rsidP="00A43F5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Жевательный табак (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снюс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)</w:t>
            </w:r>
          </w:p>
          <w:p w:rsidR="00CA50C0" w:rsidRPr="00502E14" w:rsidRDefault="00CA50C0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>
              <w:rPr>
                <w:rFonts w:ascii="Times New Roman" w:eastAsia="Times New Roman" w:hAnsi="Times New Roman" w:cs="Times New Roman"/>
                <w:color w:val="292929"/>
              </w:rPr>
              <w:t xml:space="preserve">   </w:t>
            </w:r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Употребление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снюса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происходит следующим образом: табак кладется под верхнюю губу, держать его во рту нужно от 5 до 30 минут. Жевать или глотать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снюс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нельзя, однако слюну, которая выделяется при его употреблении, можно сглатывать.</w:t>
            </w:r>
          </w:p>
          <w:p w:rsidR="00CA50C0" w:rsidRPr="00502E14" w:rsidRDefault="00CA50C0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>
              <w:rPr>
                <w:rFonts w:ascii="Times New Roman" w:eastAsia="Times New Roman" w:hAnsi="Times New Roman" w:cs="Times New Roman"/>
                <w:color w:val="292929"/>
              </w:rPr>
              <w:t xml:space="preserve">   </w:t>
            </w:r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Жевательный табак изготавливается из измельченных табачных и махорочных листьев, с добавлением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ароматизаторов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. По своему действию и составу он очень близок к нюхательному табаку. Преимущества по сравнению </w:t>
            </w:r>
            <w:proofErr w:type="gram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с</w:t>
            </w:r>
            <w:proofErr w:type="gram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</w:t>
            </w:r>
            <w:proofErr w:type="gram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курительным</w:t>
            </w:r>
            <w:proofErr w:type="gram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производители выделяют примерно те же. Главный компонент в таком табаке также никотин. Его содержание в 5 раз больше чем в обычной сигарете.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Снюс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вызывает очень быстрое привыкание и никотиновую зависимость.</w:t>
            </w:r>
          </w:p>
          <w:p w:rsidR="00CA50C0" w:rsidRPr="00502E14" w:rsidRDefault="00CA50C0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  <w:r>
              <w:rPr>
                <w:rFonts w:ascii="Times New Roman" w:eastAsia="Times New Roman" w:hAnsi="Times New Roman" w:cs="Times New Roman"/>
                <w:color w:val="292929"/>
              </w:rPr>
              <w:t xml:space="preserve">   </w:t>
            </w:r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Кроме того, такой табак </w:t>
            </w:r>
            <w:proofErr w:type="gram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очень канцерогенен</w:t>
            </w:r>
            <w:proofErr w:type="gram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.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Снюс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содержит 28 известных канцерогенов, включая никель, полоний-210 (радиоактивный элемент) и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нитроамины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. Их концентрация превышает в 100 раз ПДК. По данным исследований ACS (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The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American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Cancer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Society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) потребители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>снюса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292929"/>
              </w:rPr>
      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</w:t>
            </w:r>
          </w:p>
          <w:p w:rsidR="00CA50C0" w:rsidRPr="00502E14" w:rsidRDefault="00CA50C0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</w:p>
        </w:tc>
        <w:tc>
          <w:tcPr>
            <w:tcW w:w="7393" w:type="dxa"/>
          </w:tcPr>
          <w:p w:rsidR="00CA50C0" w:rsidRPr="00502E14" w:rsidRDefault="00CA50C0" w:rsidP="00A43F58">
            <w:pPr>
              <w:spacing w:before="180" w:after="180"/>
              <w:rPr>
                <w:rFonts w:ascii="Times New Roman" w:eastAsia="Times New Roman" w:hAnsi="Times New Roman" w:cs="Times New Roman"/>
                <w:b/>
                <w:bCs/>
                <w:color w:val="292929"/>
              </w:rPr>
            </w:pPr>
            <w:r w:rsidRPr="00502E14">
              <w:rPr>
                <w:rFonts w:ascii="Times New Roman" w:eastAsia="Times New Roman" w:hAnsi="Times New Roman" w:cs="Times New Roman"/>
                <w:color w:val="292929"/>
              </w:rPr>
              <w:t>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      </w: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</w:rPr>
              <w:t xml:space="preserve"> </w:t>
            </w:r>
          </w:p>
          <w:p w:rsidR="00CA50C0" w:rsidRPr="00502E14" w:rsidRDefault="00CA50C0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Симптомы и внешние признаки:</w:t>
            </w:r>
          </w:p>
          <w:p w:rsidR="00CA50C0" w:rsidRPr="00502E14" w:rsidRDefault="00CA50C0" w:rsidP="00CA50C0">
            <w:pPr>
              <w:numPr>
                <w:ilvl w:val="0"/>
                <w:numId w:val="3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ухудшение дыхательных функций,</w:t>
            </w:r>
          </w:p>
          <w:p w:rsidR="00CA50C0" w:rsidRPr="00502E14" w:rsidRDefault="00CA50C0" w:rsidP="00CA50C0">
            <w:pPr>
              <w:numPr>
                <w:ilvl w:val="0"/>
                <w:numId w:val="3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раздражение слизистой оболочки глаз,</w:t>
            </w:r>
          </w:p>
          <w:p w:rsidR="00CA50C0" w:rsidRPr="00502E14" w:rsidRDefault="00CA50C0" w:rsidP="00CA50C0">
            <w:pPr>
              <w:numPr>
                <w:ilvl w:val="0"/>
                <w:numId w:val="3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головные боли,</w:t>
            </w:r>
          </w:p>
          <w:p w:rsidR="00CA50C0" w:rsidRPr="00502E14" w:rsidRDefault="00CA50C0" w:rsidP="00CA50C0">
            <w:pPr>
              <w:numPr>
                <w:ilvl w:val="0"/>
                <w:numId w:val="3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учащенное сердцебиение,</w:t>
            </w:r>
          </w:p>
          <w:p w:rsidR="00CA50C0" w:rsidRPr="00502E14" w:rsidRDefault="00CA50C0" w:rsidP="00CA50C0">
            <w:pPr>
              <w:numPr>
                <w:ilvl w:val="0"/>
                <w:numId w:val="3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заложенность носа,</w:t>
            </w:r>
          </w:p>
          <w:p w:rsidR="00CA50C0" w:rsidRPr="00502E14" w:rsidRDefault="00CA50C0" w:rsidP="00CA50C0">
            <w:pPr>
              <w:numPr>
                <w:ilvl w:val="0"/>
                <w:numId w:val="3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proofErr w:type="spellStart"/>
            <w:r w:rsidRPr="00502E14">
              <w:rPr>
                <w:rFonts w:ascii="Times New Roman" w:eastAsia="Times New Roman" w:hAnsi="Times New Roman" w:cs="Times New Roman"/>
                <w:color w:val="404040"/>
              </w:rPr>
              <w:t>першение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404040"/>
              </w:rPr>
              <w:t xml:space="preserve"> в горле, кашель,</w:t>
            </w:r>
          </w:p>
          <w:p w:rsidR="00CA50C0" w:rsidRPr="00502E14" w:rsidRDefault="00CA50C0" w:rsidP="00CA50C0">
            <w:pPr>
              <w:numPr>
                <w:ilvl w:val="0"/>
                <w:numId w:val="3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раздражительность,</w:t>
            </w:r>
          </w:p>
          <w:p w:rsidR="00CA50C0" w:rsidRPr="00502E14" w:rsidRDefault="00CA50C0" w:rsidP="00CA50C0">
            <w:pPr>
              <w:numPr>
                <w:ilvl w:val="0"/>
                <w:numId w:val="3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потеря аппетита, головокружение и тошнота,</w:t>
            </w:r>
          </w:p>
          <w:p w:rsidR="00CA50C0" w:rsidRPr="00502E14" w:rsidRDefault="00CA50C0" w:rsidP="00CA50C0">
            <w:pPr>
              <w:numPr>
                <w:ilvl w:val="0"/>
                <w:numId w:val="3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ухудшение мыслительных процессов, памяти,</w:t>
            </w:r>
          </w:p>
          <w:p w:rsidR="00CA50C0" w:rsidRPr="00502E14" w:rsidRDefault="00CA50C0" w:rsidP="00CA50C0">
            <w:pPr>
              <w:numPr>
                <w:ilvl w:val="0"/>
                <w:numId w:val="3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снижение внимания.</w:t>
            </w:r>
          </w:p>
          <w:p w:rsidR="00CA50C0" w:rsidRPr="00502E14" w:rsidRDefault="00CA50C0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</w:pPr>
            <w:r w:rsidRPr="00502E14">
              <w:rPr>
                <w:rFonts w:ascii="Times New Roman" w:eastAsia="Times New Roman" w:hAnsi="Times New Roman" w:cs="Times New Roman"/>
                <w:b/>
                <w:bCs/>
                <w:color w:val="292929"/>
                <w:sz w:val="28"/>
                <w:szCs w:val="28"/>
              </w:rPr>
              <w:t>Последствия употребления бездымного табака</w:t>
            </w:r>
          </w:p>
          <w:p w:rsidR="00CA50C0" w:rsidRPr="00502E14" w:rsidRDefault="00CA50C0" w:rsidP="00CA50C0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 </w:t>
            </w: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Употребление нюхательного табака вызывает серьезные заболевания носоглоточных путей.</w:t>
            </w:r>
          </w:p>
          <w:p w:rsidR="00CA50C0" w:rsidRPr="00502E14" w:rsidRDefault="00CA50C0" w:rsidP="00CA50C0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 </w:t>
            </w: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Риск заболеть раком глотки и полости рта в 4 – 6 раз выше, чем у тех, кто его не употребляет.</w:t>
            </w:r>
          </w:p>
          <w:p w:rsidR="00CA50C0" w:rsidRPr="00502E14" w:rsidRDefault="00CA50C0" w:rsidP="00CA50C0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 </w:t>
            </w:r>
            <w:proofErr w:type="spellStart"/>
            <w:proofErr w:type="gramStart"/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Снафф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404040"/>
              </w:rPr>
              <w:t xml:space="preserve"> 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      </w:r>
            <w:proofErr w:type="gramEnd"/>
          </w:p>
          <w:p w:rsidR="00CA50C0" w:rsidRPr="00502E14" w:rsidRDefault="00CA50C0" w:rsidP="00CA50C0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 </w:t>
            </w: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Ароматические добавки в табаке могут вызывать аллергические реакции.</w:t>
            </w:r>
          </w:p>
          <w:p w:rsidR="00CA50C0" w:rsidRPr="00502E14" w:rsidRDefault="00CA50C0" w:rsidP="00CA50C0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 </w:t>
            </w:r>
            <w:r w:rsidRPr="00502E14">
              <w:rPr>
                <w:rFonts w:ascii="Times New Roman" w:eastAsia="Times New Roman" w:hAnsi="Times New Roman" w:cs="Times New Roman"/>
                <w:color w:val="404040"/>
              </w:rPr>
              <w:t xml:space="preserve">Никотин, содержащийся в бездымном табаке, отрицательно влияет на репродуктивную </w:t>
            </w:r>
            <w:proofErr w:type="gramStart"/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функцию</w:t>
            </w:r>
            <w:proofErr w:type="gramEnd"/>
            <w:r w:rsidRPr="00502E14">
              <w:rPr>
                <w:rFonts w:ascii="Times New Roman" w:eastAsia="Times New Roman" w:hAnsi="Times New Roman" w:cs="Times New Roman"/>
                <w:color w:val="404040"/>
              </w:rPr>
              <w:t xml:space="preserve"> как мужчин, так и женщин.</w:t>
            </w:r>
          </w:p>
          <w:p w:rsidR="00CA50C0" w:rsidRPr="00502E14" w:rsidRDefault="00CA50C0" w:rsidP="00CA50C0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 </w:t>
            </w: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      </w:r>
          </w:p>
          <w:p w:rsidR="00CA50C0" w:rsidRPr="00502E14" w:rsidRDefault="00CA50C0" w:rsidP="00CA50C0">
            <w:pPr>
              <w:numPr>
                <w:ilvl w:val="0"/>
                <w:numId w:val="4"/>
              </w:numPr>
              <w:spacing w:before="15" w:after="15"/>
              <w:ind w:left="150" w:right="15"/>
              <w:rPr>
                <w:rFonts w:ascii="Times New Roman" w:eastAsia="Times New Roman" w:hAnsi="Times New Roman" w:cs="Times New Roman"/>
                <w:color w:val="404040"/>
              </w:rPr>
            </w:pPr>
            <w:r>
              <w:rPr>
                <w:rFonts w:ascii="Times New Roman" w:eastAsia="Times New Roman" w:hAnsi="Times New Roman" w:cs="Times New Roman"/>
                <w:color w:val="404040"/>
              </w:rPr>
              <w:t xml:space="preserve">   </w:t>
            </w:r>
            <w:r w:rsidRPr="00502E14">
              <w:rPr>
                <w:rFonts w:ascii="Times New Roman" w:eastAsia="Times New Roman" w:hAnsi="Times New Roman" w:cs="Times New Roman"/>
                <w:color w:val="404040"/>
              </w:rPr>
              <w:t xml:space="preserve">Вред от </w:t>
            </w:r>
            <w:proofErr w:type="spellStart"/>
            <w:r w:rsidRPr="00502E14">
              <w:rPr>
                <w:rFonts w:ascii="Times New Roman" w:eastAsia="Times New Roman" w:hAnsi="Times New Roman" w:cs="Times New Roman"/>
                <w:color w:val="404040"/>
              </w:rPr>
              <w:t>снаффа</w:t>
            </w:r>
            <w:proofErr w:type="spellEnd"/>
            <w:r w:rsidRPr="00502E14">
              <w:rPr>
                <w:rFonts w:ascii="Times New Roman" w:eastAsia="Times New Roman" w:hAnsi="Times New Roman" w:cs="Times New Roman"/>
                <w:color w:val="404040"/>
              </w:rPr>
              <w:t xml:space="preserve"> может представлять даже б</w:t>
            </w:r>
            <w:r w:rsidRPr="00502E14">
              <w:rPr>
                <w:rFonts w:ascii="Times New Roman" w:eastAsia="Times New Roman" w:hAnsi="Times New Roman" w:cs="Times New Roman"/>
                <w:b/>
                <w:bCs/>
                <w:color w:val="404040"/>
              </w:rPr>
              <w:t>о</w:t>
            </w:r>
            <w:r w:rsidRPr="00502E14">
              <w:rPr>
                <w:rFonts w:ascii="Times New Roman" w:eastAsia="Times New Roman" w:hAnsi="Times New Roman" w:cs="Times New Roman"/>
                <w:color w:val="404040"/>
              </w:rPr>
              <w:t>льшую угрозу, чем от сигарет, т.к. дозу табака трудно точно измерить и есть риск передозировки с последующими непредсказуемыми последствиями.</w:t>
            </w:r>
          </w:p>
          <w:p w:rsidR="00CA50C0" w:rsidRPr="00502E14" w:rsidRDefault="00CA50C0" w:rsidP="00A43F58">
            <w:pPr>
              <w:spacing w:before="180" w:after="180"/>
              <w:rPr>
                <w:rFonts w:ascii="Times New Roman" w:eastAsia="Times New Roman" w:hAnsi="Times New Roman" w:cs="Times New Roman"/>
                <w:color w:val="292929"/>
              </w:rPr>
            </w:pPr>
          </w:p>
        </w:tc>
      </w:tr>
    </w:tbl>
    <w:p w:rsidR="00B3293B" w:rsidRDefault="00B3293B"/>
    <w:sectPr w:rsidR="00B3293B" w:rsidSect="00CA50C0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533"/>
    <w:multiLevelType w:val="multilevel"/>
    <w:tmpl w:val="CAE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367B9"/>
    <w:multiLevelType w:val="multilevel"/>
    <w:tmpl w:val="CBCE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819F6"/>
    <w:multiLevelType w:val="multilevel"/>
    <w:tmpl w:val="53FE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05476"/>
    <w:multiLevelType w:val="multilevel"/>
    <w:tmpl w:val="D8B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50C0"/>
    <w:rsid w:val="00B3293B"/>
    <w:rsid w:val="00CA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5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Company>школа56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2020-01-22T10:27:00Z</dcterms:created>
  <dcterms:modified xsi:type="dcterms:W3CDTF">2020-01-22T10:28:00Z</dcterms:modified>
</cp:coreProperties>
</file>