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B8" w:rsidRDefault="001D34B8" w:rsidP="002E2F0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</w:rPr>
      </w:r>
      <w:r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42.25pt;height:477.8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wrap type="none"/>
            <w10:anchorlock/>
          </v:shape>
        </w:pict>
      </w:r>
    </w:p>
    <w:p w:rsidR="001D34B8" w:rsidRDefault="001D34B8" w:rsidP="002E2F0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D34B8" w:rsidRDefault="001D34B8" w:rsidP="002E2F0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9007B" w:rsidRPr="00785B67" w:rsidRDefault="00F9007B" w:rsidP="002E2F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5B67">
        <w:rPr>
          <w:rFonts w:ascii="Times New Roman" w:hAnsi="Times New Roman"/>
          <w:sz w:val="28"/>
          <w:szCs w:val="28"/>
          <w:lang w:eastAsia="ru-RU"/>
        </w:rPr>
        <w:t xml:space="preserve">Сведения о деятельности муниципального учреждения городского округа город Уфа Республики Башкортостан </w:t>
      </w:r>
    </w:p>
    <w:p w:rsidR="00F9007B" w:rsidRPr="00470D4B" w:rsidRDefault="00F9007B" w:rsidP="00470D4B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  <w:lang w:eastAsia="ru-RU"/>
        </w:rPr>
      </w:pPr>
    </w:p>
    <w:p w:rsidR="00F9007B" w:rsidRPr="00470D4B" w:rsidRDefault="00F9007B" w:rsidP="00470D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0D4B">
        <w:rPr>
          <w:rFonts w:ascii="Times New Roman" w:hAnsi="Times New Roman"/>
          <w:sz w:val="28"/>
          <w:szCs w:val="28"/>
          <w:lang w:eastAsia="ru-RU"/>
        </w:rPr>
        <w:t xml:space="preserve">Цели деятельности муниципального учреждения: </w:t>
      </w:r>
    </w:p>
    <w:p w:rsidR="00F9007B" w:rsidRDefault="00F9007B" w:rsidP="00DB5498">
      <w:pPr>
        <w:spacing w:after="0" w:line="240" w:lineRule="auto"/>
        <w:ind w:right="-68" w:firstLine="737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>-</w:t>
      </w:r>
      <w:r w:rsidRPr="00DB5498">
        <w:rPr>
          <w:rFonts w:ascii="Times New Roman" w:hAnsi="Times New Roman"/>
          <w:sz w:val="28"/>
          <w:szCs w:val="28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007B" w:rsidRPr="00DB5498" w:rsidRDefault="00F9007B" w:rsidP="00DB5498">
      <w:pPr>
        <w:spacing w:after="0" w:line="240" w:lineRule="auto"/>
        <w:ind w:right="-68" w:firstLine="737"/>
        <w:jc w:val="both"/>
        <w:rPr>
          <w:rFonts w:ascii="Times New Roman" w:hAnsi="Times New Roman"/>
          <w:sz w:val="28"/>
          <w:szCs w:val="28"/>
        </w:rPr>
      </w:pPr>
      <w:r w:rsidRPr="00DB5498">
        <w:rPr>
          <w:rFonts w:ascii="Times New Roman" w:hAnsi="Times New Roman"/>
          <w:sz w:val="28"/>
          <w:szCs w:val="28"/>
        </w:rPr>
        <w:t>-адаптация обучающихся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F9007B" w:rsidRPr="00DB5498" w:rsidRDefault="00F9007B" w:rsidP="00DB5498">
      <w:pPr>
        <w:spacing w:after="0" w:line="240" w:lineRule="auto"/>
        <w:ind w:right="-68" w:firstLine="737"/>
        <w:jc w:val="both"/>
        <w:rPr>
          <w:rFonts w:ascii="Times New Roman" w:hAnsi="Times New Roman"/>
          <w:sz w:val="28"/>
          <w:szCs w:val="28"/>
        </w:rPr>
      </w:pPr>
      <w:r w:rsidRPr="00DB5498">
        <w:rPr>
          <w:rFonts w:ascii="Times New Roman" w:hAnsi="Times New Roman"/>
          <w:sz w:val="28"/>
          <w:szCs w:val="28"/>
        </w:rPr>
        <w:t>-воспитание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F9007B" w:rsidRDefault="00F9007B" w:rsidP="00DB5498">
      <w:pPr>
        <w:spacing w:after="0" w:line="240" w:lineRule="auto"/>
        <w:ind w:right="-68" w:firstLine="737"/>
        <w:jc w:val="both"/>
        <w:rPr>
          <w:rFonts w:ascii="Times New Roman" w:hAnsi="Times New Roman"/>
          <w:sz w:val="28"/>
          <w:szCs w:val="28"/>
        </w:rPr>
      </w:pPr>
      <w:r w:rsidRPr="00DB5498">
        <w:rPr>
          <w:rFonts w:ascii="Times New Roman" w:hAnsi="Times New Roman"/>
          <w:sz w:val="28"/>
          <w:szCs w:val="28"/>
        </w:rPr>
        <w:t>-обеспечения равных возможностей для получения качественного общего образования, духовно нравственного развития и воспитания обучающихся, формирование российской гражданской идентичности как основы развития гражданского общества, формирование основ умения учиться и способности к организации своей деятельности, укрепления физического и духовного здоровья.</w:t>
      </w:r>
    </w:p>
    <w:p w:rsidR="00F9007B" w:rsidRPr="00470D4B" w:rsidRDefault="00F9007B" w:rsidP="00DB5498">
      <w:pPr>
        <w:spacing w:after="0" w:line="240" w:lineRule="auto"/>
        <w:ind w:right="-68" w:firstLine="73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9007B" w:rsidRPr="00470D4B" w:rsidRDefault="00F9007B" w:rsidP="00470D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0D4B">
        <w:rPr>
          <w:rFonts w:ascii="Times New Roman" w:hAnsi="Times New Roman"/>
          <w:sz w:val="28"/>
          <w:szCs w:val="28"/>
          <w:lang w:eastAsia="ru-RU"/>
        </w:rPr>
        <w:t xml:space="preserve">Виды деятельности муниципального учреждения: </w:t>
      </w:r>
    </w:p>
    <w:p w:rsidR="00F9007B" w:rsidRPr="00470D4B" w:rsidRDefault="00F9007B" w:rsidP="00DB5498">
      <w:pPr>
        <w:spacing w:line="240" w:lineRule="auto"/>
        <w:ind w:right="-70"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DB5498">
        <w:rPr>
          <w:rFonts w:ascii="Times New Roman" w:hAnsi="Times New Roman"/>
          <w:sz w:val="28"/>
          <w:szCs w:val="28"/>
        </w:rPr>
        <w:t>-образовательная деятельность по основным общеобразовательным программам начального образования в соответствии с федеральными государственными образовательными стандартами; образовательная деятельность по основным образовательным программам дошкольного образования; образовательная деятельность по программам дополнительного образования; образовательная деятельность по программам специального (коррекционного) образования; лечебно-профилактическая, оздоровительная, физкультурно-массовая работа; финансово-хозяйственная деятельность.</w:t>
      </w:r>
    </w:p>
    <w:p w:rsidR="00F9007B" w:rsidRPr="00DB5498" w:rsidRDefault="00F9007B" w:rsidP="00470D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0D4B">
        <w:rPr>
          <w:rFonts w:ascii="Times New Roman" w:hAnsi="Times New Roman"/>
          <w:sz w:val="28"/>
          <w:szCs w:val="28"/>
          <w:lang w:eastAsia="ru-RU"/>
        </w:rPr>
        <w:t xml:space="preserve">Перечень услуг (работ), </w:t>
      </w:r>
      <w:r>
        <w:rPr>
          <w:rFonts w:ascii="Times New Roman" w:hAnsi="Times New Roman"/>
          <w:sz w:val="28"/>
          <w:szCs w:val="28"/>
          <w:lang w:eastAsia="ru-RU"/>
        </w:rPr>
        <w:t>относящихся к основным видам деятельности учреждения, предоставление которых осуществляется за плату</w:t>
      </w:r>
      <w:r w:rsidRPr="00470D4B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F9007B" w:rsidRPr="00DB5498" w:rsidRDefault="00F9007B" w:rsidP="00DB5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DB5498">
        <w:rPr>
          <w:rFonts w:ascii="Times New Roman" w:hAnsi="Times New Roman"/>
          <w:sz w:val="28"/>
          <w:szCs w:val="28"/>
        </w:rPr>
        <w:t xml:space="preserve">-кружки, секции, студии по следующим направлениям: музыкальное, хореографическое, спортивное, декоративно-прикладное, эколого-биологическое, филологическое, здоровый образ </w:t>
      </w:r>
      <w:proofErr w:type="spellStart"/>
      <w:r w:rsidRPr="00DB5498">
        <w:rPr>
          <w:rFonts w:ascii="Times New Roman" w:hAnsi="Times New Roman"/>
          <w:sz w:val="28"/>
          <w:szCs w:val="28"/>
        </w:rPr>
        <w:t>жизни-ЗОЖ</w:t>
      </w:r>
      <w:proofErr w:type="spellEnd"/>
      <w:r w:rsidRPr="00DB5498">
        <w:rPr>
          <w:rFonts w:ascii="Times New Roman" w:hAnsi="Times New Roman"/>
          <w:sz w:val="28"/>
          <w:szCs w:val="28"/>
        </w:rPr>
        <w:t>, предметные.</w:t>
      </w:r>
      <w:proofErr w:type="gramEnd"/>
    </w:p>
    <w:p w:rsidR="00F9007B" w:rsidRPr="00DB5498" w:rsidRDefault="00F9007B" w:rsidP="00DB5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B5498">
        <w:rPr>
          <w:rFonts w:ascii="Times New Roman" w:hAnsi="Times New Roman"/>
          <w:sz w:val="28"/>
          <w:szCs w:val="28"/>
        </w:rPr>
        <w:t xml:space="preserve">-учреждение может осуществлять приносящую доход деятельность, предусмотренную его уставом постольку, поскольку это служит достижению целей, ради которых оно создано и соответствует указанным целям. Учреждение </w:t>
      </w:r>
      <w:r w:rsidRPr="00DB5498">
        <w:rPr>
          <w:rFonts w:ascii="Times New Roman" w:hAnsi="Times New Roman"/>
          <w:sz w:val="28"/>
          <w:szCs w:val="28"/>
        </w:rPr>
        <w:lastRenderedPageBreak/>
        <w:t xml:space="preserve">вправе осуществлять следующие виды приносящей доход деятельности: реализация </w:t>
      </w:r>
      <w:proofErr w:type="spellStart"/>
      <w:r w:rsidRPr="00DB5498">
        <w:rPr>
          <w:rFonts w:ascii="Times New Roman" w:hAnsi="Times New Roman"/>
          <w:sz w:val="28"/>
          <w:szCs w:val="28"/>
        </w:rPr>
        <w:t>металлоотходов</w:t>
      </w:r>
      <w:proofErr w:type="spellEnd"/>
      <w:r w:rsidRPr="00DB5498">
        <w:rPr>
          <w:rFonts w:ascii="Times New Roman" w:hAnsi="Times New Roman"/>
          <w:sz w:val="28"/>
          <w:szCs w:val="28"/>
        </w:rPr>
        <w:t xml:space="preserve"> и вторичного сырья (списание основных средств).</w:t>
      </w:r>
    </w:p>
    <w:p w:rsidR="00F9007B" w:rsidRPr="00470D4B" w:rsidRDefault="00F9007B" w:rsidP="00470D4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9007B" w:rsidRPr="008D27A6" w:rsidRDefault="00F9007B" w:rsidP="00DE617E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70D4B">
        <w:rPr>
          <w:rFonts w:ascii="Times New Roman" w:hAnsi="Times New Roman"/>
          <w:sz w:val="28"/>
          <w:szCs w:val="28"/>
          <w:lang w:eastAsia="ru-RU"/>
        </w:rPr>
        <w:t>Общая балансовая стоимость недвижимого муниципального имущества на дату составления Плана</w:t>
      </w:r>
      <w:r>
        <w:rPr>
          <w:rFonts w:ascii="Times New Roman" w:hAnsi="Times New Roman"/>
          <w:sz w:val="28"/>
          <w:szCs w:val="28"/>
          <w:lang w:eastAsia="ru-RU"/>
        </w:rPr>
        <w:t xml:space="preserve">, всего: </w:t>
      </w:r>
      <w:r w:rsidR="007207B8">
        <w:rPr>
          <w:rFonts w:ascii="Times New Roman" w:hAnsi="Times New Roman"/>
          <w:sz w:val="28"/>
          <w:szCs w:val="28"/>
          <w:lang w:eastAsia="ru-RU"/>
        </w:rPr>
        <w:t>0,00</w:t>
      </w:r>
    </w:p>
    <w:p w:rsidR="00F9007B" w:rsidRDefault="00F9007B" w:rsidP="00DE61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F9007B" w:rsidRDefault="00F9007B" w:rsidP="00DE61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закрепленного собственником имущества за учреждением на праве оперативного управления: </w:t>
      </w:r>
      <w:r w:rsidR="007207B8">
        <w:rPr>
          <w:rFonts w:ascii="Times New Roman" w:hAnsi="Times New Roman"/>
          <w:sz w:val="28"/>
          <w:szCs w:val="28"/>
          <w:lang w:eastAsia="ru-RU"/>
        </w:rPr>
        <w:t>0,00</w:t>
      </w:r>
    </w:p>
    <w:p w:rsidR="00F9007B" w:rsidRDefault="00F9007B" w:rsidP="00DE61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приобретенного учреждением за счет выделенных собственником имущества учреждения средств:</w:t>
      </w:r>
      <w:r w:rsidR="007207B8">
        <w:rPr>
          <w:rFonts w:ascii="Times New Roman" w:hAnsi="Times New Roman"/>
          <w:sz w:val="28"/>
          <w:szCs w:val="28"/>
          <w:lang w:eastAsia="ru-RU"/>
        </w:rPr>
        <w:t>0,00</w:t>
      </w:r>
      <w:proofErr w:type="gramEnd"/>
    </w:p>
    <w:p w:rsidR="00F9007B" w:rsidRPr="00470D4B" w:rsidRDefault="00F9007B" w:rsidP="00DE61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приобретенного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учреждением за счет доходов, полученных от иной приносящей доход деятельности: </w:t>
      </w:r>
      <w:r w:rsidR="007207B8">
        <w:rPr>
          <w:rFonts w:ascii="Times New Roman" w:hAnsi="Times New Roman"/>
          <w:sz w:val="28"/>
          <w:szCs w:val="28"/>
          <w:lang w:eastAsia="ru-RU"/>
        </w:rPr>
        <w:t>0,00</w:t>
      </w:r>
    </w:p>
    <w:p w:rsidR="00F9007B" w:rsidRPr="00470D4B" w:rsidRDefault="00F9007B" w:rsidP="00DE61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  <w:lang w:eastAsia="ru-RU"/>
        </w:rPr>
      </w:pPr>
    </w:p>
    <w:p w:rsidR="00F9007B" w:rsidRPr="00470D4B" w:rsidRDefault="00F9007B" w:rsidP="00DE61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0D4B">
        <w:rPr>
          <w:rFonts w:ascii="Times New Roman" w:hAnsi="Times New Roman"/>
          <w:sz w:val="28"/>
          <w:szCs w:val="28"/>
          <w:lang w:eastAsia="ru-RU"/>
        </w:rPr>
        <w:t>Общая балансовая стоимость движимого муниципального имущества на дату составления Плана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7207B8">
        <w:rPr>
          <w:rFonts w:ascii="Times New Roman" w:hAnsi="Times New Roman"/>
          <w:sz w:val="28"/>
          <w:szCs w:val="28"/>
          <w:lang w:eastAsia="ru-RU"/>
        </w:rPr>
        <w:t>8 683 404,00</w:t>
      </w:r>
    </w:p>
    <w:p w:rsidR="00F9007B" w:rsidRPr="00470D4B" w:rsidRDefault="00F9007B" w:rsidP="00DE61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70D4B">
        <w:rPr>
          <w:rFonts w:ascii="Times New Roman" w:hAnsi="Times New Roman"/>
          <w:sz w:val="28"/>
          <w:szCs w:val="28"/>
          <w:lang w:eastAsia="ru-RU"/>
        </w:rPr>
        <w:t>в том числе балансовая стоимость осо</w:t>
      </w:r>
      <w:r>
        <w:rPr>
          <w:rFonts w:ascii="Times New Roman" w:hAnsi="Times New Roman"/>
          <w:sz w:val="28"/>
          <w:szCs w:val="28"/>
          <w:lang w:eastAsia="ru-RU"/>
        </w:rPr>
        <w:t xml:space="preserve">бо ценного движимого имущества: </w:t>
      </w:r>
      <w:r w:rsidR="007207B8">
        <w:rPr>
          <w:rFonts w:ascii="Times New Roman" w:hAnsi="Times New Roman"/>
          <w:sz w:val="28"/>
          <w:szCs w:val="28"/>
          <w:lang w:eastAsia="ru-RU"/>
        </w:rPr>
        <w:t>686 048,00</w:t>
      </w:r>
    </w:p>
    <w:p w:rsidR="00F9007B" w:rsidRDefault="00F9007B" w:rsidP="000E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0D4B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9007B" w:rsidRPr="00B81A92" w:rsidRDefault="00F9007B" w:rsidP="00B81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81A92">
        <w:rPr>
          <w:rFonts w:ascii="Times New Roman" w:hAnsi="Times New Roman"/>
          <w:sz w:val="28"/>
          <w:szCs w:val="28"/>
          <w:lang w:eastAsia="ru-RU"/>
        </w:rPr>
        <w:t>Таблица 1</w:t>
      </w:r>
    </w:p>
    <w:p w:rsidR="00F9007B" w:rsidRDefault="00F9007B" w:rsidP="000E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3F0B">
        <w:rPr>
          <w:rFonts w:ascii="Times New Roman" w:hAnsi="Times New Roman"/>
          <w:sz w:val="28"/>
          <w:szCs w:val="28"/>
          <w:lang w:eastAsia="ru-RU"/>
        </w:rPr>
        <w:t xml:space="preserve"> Показатели финансового состояния учреждения </w:t>
      </w:r>
    </w:p>
    <w:p w:rsidR="00F9007B" w:rsidRDefault="00F9007B" w:rsidP="000E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7C0B7C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201</w:t>
      </w:r>
      <w:r w:rsidR="00F74262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F9007B" w:rsidRDefault="00F9007B" w:rsidP="000E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(последнюю отчетную дату)</w:t>
      </w:r>
    </w:p>
    <w:p w:rsidR="00F9007B" w:rsidRPr="000E3F0B" w:rsidRDefault="00F9007B" w:rsidP="005C02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"/>
        <w:gridCol w:w="11978"/>
        <w:gridCol w:w="2302"/>
      </w:tblGrid>
      <w:tr w:rsidR="00F9007B" w:rsidRPr="00AB3BE1" w:rsidTr="00686D92">
        <w:trPr>
          <w:trHeight w:val="300"/>
          <w:tblHeader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proofErr w:type="spellEnd"/>
            <w:proofErr w:type="gramEnd"/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/</w:t>
            </w:r>
            <w:proofErr w:type="spellStart"/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978" w:type="dxa"/>
            <w:noWrap/>
            <w:vAlign w:val="center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02" w:type="dxa"/>
            <w:noWrap/>
            <w:vAlign w:val="center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Сумма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, тыс. руб.</w:t>
            </w: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5C02D0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 w:rsidRPr="005C02D0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11978" w:type="dxa"/>
          </w:tcPr>
          <w:p w:rsidR="00F9007B" w:rsidRPr="005C02D0" w:rsidRDefault="00F9007B" w:rsidP="00470D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 w:rsidRPr="005C02D0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2302" w:type="dxa"/>
            <w:noWrap/>
            <w:vAlign w:val="bottom"/>
          </w:tcPr>
          <w:p w:rsidR="00F9007B" w:rsidRPr="00C157DA" w:rsidRDefault="007207B8" w:rsidP="00C157D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8 683</w:t>
            </w: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из них:</w:t>
            </w:r>
          </w:p>
        </w:tc>
        <w:tc>
          <w:tcPr>
            <w:tcW w:w="2302" w:type="dxa"/>
            <w:noWrap/>
            <w:vAlign w:val="bottom"/>
          </w:tcPr>
          <w:p w:rsidR="00136C3E" w:rsidRPr="00C157DA" w:rsidRDefault="00136C3E" w:rsidP="0013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1.1.</w:t>
            </w:r>
          </w:p>
        </w:tc>
        <w:tc>
          <w:tcPr>
            <w:tcW w:w="11978" w:type="dxa"/>
          </w:tcPr>
          <w:p w:rsidR="00F9007B" w:rsidRPr="00470D4B" w:rsidRDefault="00F9007B" w:rsidP="0065232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Недвижимое</w:t>
            </w: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имущество</w:t>
            </w: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, всего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:</w:t>
            </w:r>
          </w:p>
        </w:tc>
        <w:tc>
          <w:tcPr>
            <w:tcW w:w="2302" w:type="dxa"/>
            <w:noWrap/>
            <w:vAlign w:val="bottom"/>
          </w:tcPr>
          <w:p w:rsidR="00F9007B" w:rsidRPr="00C157DA" w:rsidRDefault="00F9007B" w:rsidP="00C157D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57D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в том числе: остаточная стоимость</w:t>
            </w:r>
          </w:p>
        </w:tc>
        <w:tc>
          <w:tcPr>
            <w:tcW w:w="2302" w:type="dxa"/>
            <w:noWrap/>
            <w:vAlign w:val="bottom"/>
          </w:tcPr>
          <w:p w:rsidR="00F9007B" w:rsidRPr="00C157DA" w:rsidRDefault="00F9007B" w:rsidP="00C157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7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1.2.</w:t>
            </w: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302" w:type="dxa"/>
            <w:noWrap/>
            <w:vAlign w:val="bottom"/>
          </w:tcPr>
          <w:p w:rsidR="00F9007B" w:rsidRPr="00C157DA" w:rsidRDefault="00136C3E" w:rsidP="00C157D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686</w:t>
            </w: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в том числе: остаточная стоимость</w:t>
            </w:r>
          </w:p>
        </w:tc>
        <w:tc>
          <w:tcPr>
            <w:tcW w:w="2302" w:type="dxa"/>
            <w:noWrap/>
            <w:vAlign w:val="bottom"/>
          </w:tcPr>
          <w:p w:rsidR="00F9007B" w:rsidRPr="00C157DA" w:rsidRDefault="00F9007B" w:rsidP="00C157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7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1.3.</w:t>
            </w:r>
          </w:p>
        </w:tc>
        <w:tc>
          <w:tcPr>
            <w:tcW w:w="11978" w:type="dxa"/>
          </w:tcPr>
          <w:p w:rsidR="00F9007B" w:rsidRPr="00470D4B" w:rsidRDefault="00F9007B" w:rsidP="00722F9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Иное движимое</w:t>
            </w: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имущество, всего:</w:t>
            </w:r>
          </w:p>
        </w:tc>
        <w:tc>
          <w:tcPr>
            <w:tcW w:w="2302" w:type="dxa"/>
            <w:noWrap/>
            <w:vAlign w:val="bottom"/>
          </w:tcPr>
          <w:p w:rsidR="00F9007B" w:rsidRPr="00C157DA" w:rsidRDefault="00136C3E" w:rsidP="00C157D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7 997</w:t>
            </w: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D3394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в том числе остаточная стоимость </w:t>
            </w:r>
          </w:p>
        </w:tc>
        <w:tc>
          <w:tcPr>
            <w:tcW w:w="2302" w:type="dxa"/>
            <w:noWrap/>
            <w:vAlign w:val="bottom"/>
          </w:tcPr>
          <w:p w:rsidR="00F9007B" w:rsidRPr="00C157DA" w:rsidRDefault="00136C3E" w:rsidP="00C157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F9007B" w:rsidRPr="00AB3BE1" w:rsidTr="00686D92">
        <w:trPr>
          <w:trHeight w:val="20"/>
          <w:jc w:val="center"/>
        </w:trPr>
        <w:tc>
          <w:tcPr>
            <w:tcW w:w="986" w:type="dxa"/>
          </w:tcPr>
          <w:p w:rsidR="00F9007B" w:rsidRPr="0065232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 w:rsidRPr="0065232B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11978" w:type="dxa"/>
          </w:tcPr>
          <w:p w:rsidR="00F9007B" w:rsidRPr="0065232B" w:rsidRDefault="00F9007B" w:rsidP="00470D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 w:rsidRPr="0065232B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Финансовые активы, всего</w:t>
            </w:r>
            <w:r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:</w:t>
            </w:r>
          </w:p>
        </w:tc>
        <w:tc>
          <w:tcPr>
            <w:tcW w:w="2302" w:type="dxa"/>
            <w:noWrap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9007B" w:rsidRPr="00AB3BE1" w:rsidTr="00686D92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из них:</w:t>
            </w:r>
          </w:p>
        </w:tc>
        <w:tc>
          <w:tcPr>
            <w:tcW w:w="2302" w:type="dxa"/>
            <w:noWrap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686D92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2.1.</w:t>
            </w: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Денежные средства учреждения, всего:</w:t>
            </w:r>
          </w:p>
        </w:tc>
        <w:tc>
          <w:tcPr>
            <w:tcW w:w="2302" w:type="dxa"/>
            <w:noWrap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2.2.</w:t>
            </w:r>
          </w:p>
        </w:tc>
        <w:tc>
          <w:tcPr>
            <w:tcW w:w="11978" w:type="dxa"/>
          </w:tcPr>
          <w:p w:rsidR="00F9007B" w:rsidRPr="00470D4B" w:rsidRDefault="00F9007B" w:rsidP="00BE798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9007B" w:rsidRPr="00AB3BE1" w:rsidTr="00686D92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2.3.</w:t>
            </w:r>
          </w:p>
        </w:tc>
        <w:tc>
          <w:tcPr>
            <w:tcW w:w="11978" w:type="dxa"/>
          </w:tcPr>
          <w:p w:rsidR="00F9007B" w:rsidRPr="00470D4B" w:rsidRDefault="00F9007B" w:rsidP="00BE798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Дебиторская задолженность по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расходам</w:t>
            </w: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 счет средств бюджета</w:t>
            </w:r>
            <w:r w:rsidRPr="00470D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70D4B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округа город Уфа</w:t>
            </w: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Республики Башкортостан, всего:</w:t>
            </w:r>
          </w:p>
        </w:tc>
        <w:tc>
          <w:tcPr>
            <w:tcW w:w="2302" w:type="dxa"/>
            <w:noWrap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652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выданным авансам на услуги связи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выданным авансам на транспортные услуги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выданным авансам на коммунальные услуги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выданным авансам на услуги по содержанию имущества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выданным авансам на прочие услуги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выданным авансам на приобретение основных средств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выданным авансам на приобретение нематериальных активов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по выданным авансам на приобретение </w:t>
            </w:r>
            <w:proofErr w:type="spellStart"/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непроизведенных</w:t>
            </w:r>
            <w:proofErr w:type="spellEnd"/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выданным авансам на приобретение материальных запасов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652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выданным авансам на прочие расходы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686D92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11978" w:type="dxa"/>
          </w:tcPr>
          <w:p w:rsidR="00F9007B" w:rsidRPr="00470D4B" w:rsidRDefault="00F9007B" w:rsidP="00BE798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Дебиторская задолженность по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расходам</w:t>
            </w: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 счет доходов, полученных от приносящей доход деятельности, всего:</w:t>
            </w:r>
          </w:p>
        </w:tc>
        <w:tc>
          <w:tcPr>
            <w:tcW w:w="2302" w:type="dxa"/>
            <w:noWrap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выданным авансам на услуги связи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выданным авансам на транспортные услуги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выданным авансам на коммунальные услуги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выданным авансам на услуги по содержанию имущества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выданным авансам на прочие услуги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выданным авансам на приобретение основных средств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выданным авансам на приобретение нематериальных активов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по выданным авансам на приобретение </w:t>
            </w:r>
            <w:proofErr w:type="spellStart"/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непроизведенных</w:t>
            </w:r>
            <w:proofErr w:type="spellEnd"/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354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выданным авансам на приобретение материальных запасов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выданным авансам на прочие расходы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686D92">
        <w:trPr>
          <w:trHeight w:val="20"/>
          <w:jc w:val="center"/>
        </w:trPr>
        <w:tc>
          <w:tcPr>
            <w:tcW w:w="986" w:type="dxa"/>
          </w:tcPr>
          <w:p w:rsidR="00F9007B" w:rsidRPr="0065232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 w:rsidRPr="0065232B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11978" w:type="dxa"/>
          </w:tcPr>
          <w:p w:rsidR="00F9007B" w:rsidRPr="0065232B" w:rsidRDefault="00F9007B" w:rsidP="00470D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 w:rsidRPr="0065232B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Обязательства, всего</w:t>
            </w:r>
          </w:p>
        </w:tc>
        <w:tc>
          <w:tcPr>
            <w:tcW w:w="2302" w:type="dxa"/>
            <w:noWrap/>
          </w:tcPr>
          <w:p w:rsidR="00F9007B" w:rsidRPr="00466F6A" w:rsidRDefault="00F9007B" w:rsidP="00520A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9007B" w:rsidRPr="00AB3BE1" w:rsidTr="00686D92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из них:</w:t>
            </w:r>
          </w:p>
        </w:tc>
        <w:tc>
          <w:tcPr>
            <w:tcW w:w="2302" w:type="dxa"/>
            <w:noWrap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686D92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3.1.</w:t>
            </w: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302" w:type="dxa"/>
            <w:noWrap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9007B" w:rsidRPr="00AB3BE1" w:rsidTr="00686D92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Кредиторская задолженность по расчетам с поставщиками и подрядчиками за счет средств бюджета</w:t>
            </w:r>
            <w:r w:rsidRPr="00470D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округа город Уфа</w:t>
            </w: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Республики Башкортостан, всего</w:t>
            </w:r>
          </w:p>
        </w:tc>
        <w:tc>
          <w:tcPr>
            <w:tcW w:w="2302" w:type="dxa"/>
            <w:noWrap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начислениям на выплаты по оплате труда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оплате услуг связи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оплате транспортных услуг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оплате коммунальных услуг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оплате услуг по содержанию имущества</w:t>
            </w:r>
          </w:p>
        </w:tc>
        <w:tc>
          <w:tcPr>
            <w:tcW w:w="2302" w:type="dxa"/>
            <w:noWrap/>
            <w:vAlign w:val="bottom"/>
          </w:tcPr>
          <w:p w:rsidR="00F9007B" w:rsidRPr="009B6CEE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оплате прочих услуг</w:t>
            </w:r>
          </w:p>
        </w:tc>
        <w:tc>
          <w:tcPr>
            <w:tcW w:w="2302" w:type="dxa"/>
            <w:noWrap/>
            <w:vAlign w:val="bottom"/>
          </w:tcPr>
          <w:p w:rsidR="00F9007B" w:rsidRPr="009B6CEE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приобретению основных средств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приобретению нематериальных активов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по приобретению </w:t>
            </w:r>
            <w:proofErr w:type="spellStart"/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непроизведенных</w:t>
            </w:r>
            <w:proofErr w:type="spellEnd"/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приобретению материальных запасов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оплате прочих расходов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платежам в бюджет</w:t>
            </w:r>
          </w:p>
        </w:tc>
        <w:tc>
          <w:tcPr>
            <w:tcW w:w="2302" w:type="dxa"/>
            <w:noWrap/>
            <w:vAlign w:val="bottom"/>
          </w:tcPr>
          <w:p w:rsidR="00F9007B" w:rsidRPr="009B6CEE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прочим расчетам с кредиторами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686D92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3.3</w:t>
            </w: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Кредиторская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2302" w:type="dxa"/>
            <w:noWrap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начислениям на выплаты по оплате труда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оплате услуг связи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оплате транспортных услуг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оплате коммунальных услуг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оплате услуг по содержанию имущества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C16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оплате прочих услуг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приобретению основных средств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приобретению нематериальных активов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по приобретению </w:t>
            </w:r>
            <w:proofErr w:type="spellStart"/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непроизведенных</w:t>
            </w:r>
            <w:proofErr w:type="spellEnd"/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приобретению материальных запасов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оплате прочих расходов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C16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платежам в бюджет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07B" w:rsidRPr="00AB3BE1" w:rsidTr="00C659E7">
        <w:trPr>
          <w:trHeight w:val="20"/>
          <w:jc w:val="center"/>
        </w:trPr>
        <w:tc>
          <w:tcPr>
            <w:tcW w:w="986" w:type="dxa"/>
          </w:tcPr>
          <w:p w:rsidR="00F9007B" w:rsidRPr="00470D4B" w:rsidRDefault="00F9007B" w:rsidP="00470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</w:tcPr>
          <w:p w:rsidR="00F9007B" w:rsidRPr="00470D4B" w:rsidRDefault="00F9007B" w:rsidP="00470D4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hAnsi="Times New Roman"/>
                <w:sz w:val="28"/>
                <w:szCs w:val="20"/>
                <w:lang w:eastAsia="ru-RU"/>
              </w:rPr>
              <w:t>по прочим расчетам с кредиторами</w:t>
            </w:r>
          </w:p>
        </w:tc>
        <w:tc>
          <w:tcPr>
            <w:tcW w:w="2302" w:type="dxa"/>
            <w:noWrap/>
            <w:vAlign w:val="bottom"/>
          </w:tcPr>
          <w:p w:rsidR="00F9007B" w:rsidRPr="00520ACB" w:rsidRDefault="00F9007B" w:rsidP="00520A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007B" w:rsidRDefault="00F9007B" w:rsidP="00451F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5374" w:type="dxa"/>
        <w:tblInd w:w="-318" w:type="dxa"/>
        <w:tblLayout w:type="fixed"/>
        <w:tblLook w:val="04A0"/>
      </w:tblPr>
      <w:tblGrid>
        <w:gridCol w:w="2411"/>
        <w:gridCol w:w="1179"/>
        <w:gridCol w:w="1514"/>
        <w:gridCol w:w="1843"/>
        <w:gridCol w:w="2280"/>
        <w:gridCol w:w="1831"/>
        <w:gridCol w:w="1417"/>
        <w:gridCol w:w="1843"/>
        <w:gridCol w:w="1056"/>
      </w:tblGrid>
      <w:tr w:rsidR="00762912" w:rsidRPr="00762912" w:rsidTr="00762912">
        <w:trPr>
          <w:trHeight w:val="375"/>
        </w:trPr>
        <w:tc>
          <w:tcPr>
            <w:tcW w:w="1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1" w:name="RANGE!A1:I328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Таблица 2</w:t>
            </w:r>
            <w:bookmarkEnd w:id="1"/>
          </w:p>
        </w:tc>
      </w:tr>
      <w:tr w:rsidR="00762912" w:rsidRPr="00762912" w:rsidTr="00762912">
        <w:trPr>
          <w:trHeight w:val="375"/>
        </w:trPr>
        <w:tc>
          <w:tcPr>
            <w:tcW w:w="1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Показатели по поступлениям и выплатам учреждения 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2912" w:rsidRPr="00762912" w:rsidTr="00762912">
        <w:trPr>
          <w:trHeight w:val="375"/>
        </w:trPr>
        <w:tc>
          <w:tcPr>
            <w:tcW w:w="1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 01 " января  2018г.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762912" w:rsidRPr="00762912" w:rsidTr="00762912">
        <w:trPr>
          <w:trHeight w:val="66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по бюджетной классификации   Российской Федерации (раздел, подраздел, целевая статья, вид расходов, КОСГУ)</w:t>
            </w:r>
          </w:p>
        </w:tc>
        <w:tc>
          <w:tcPr>
            <w:tcW w:w="10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финансового обеспечения, руб. (с точностью до двух знаков после запятой</w:t>
            </w:r>
            <w:proofErr w:type="gramEnd"/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762912" w:rsidRPr="00762912" w:rsidTr="00762912">
        <w:trPr>
          <w:trHeight w:val="159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иные цели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62912" w:rsidRPr="00762912" w:rsidTr="00762912">
        <w:trPr>
          <w:trHeight w:val="129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гранты</w:t>
            </w:r>
          </w:p>
        </w:tc>
      </w:tr>
      <w:tr w:rsidR="00762912" w:rsidRPr="00762912" w:rsidTr="00762912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62912" w:rsidRPr="00762912" w:rsidTr="00762912">
        <w:trPr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Поступления от доходов, всего: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26 048 661,00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24 461 091,00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621 190,00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966 380,00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12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том числе: доходы от собственности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762912" w:rsidRPr="00762912" w:rsidTr="00762912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оказания  услуг, работ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25 111 091,00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24 461 091,00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8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от штрафов, пеней, иных сумм принудительного изъятия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762912" w:rsidRPr="00762912" w:rsidTr="00762912">
        <w:trPr>
          <w:trHeight w:val="3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организаций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762912" w:rsidRPr="00762912" w:rsidTr="00762912">
        <w:trPr>
          <w:trHeight w:val="12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621 190,00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762912" w:rsidRPr="00762912" w:rsidTr="00762912">
        <w:trPr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доходы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316 380,00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316 380,00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1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операций с активами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762912" w:rsidRPr="00762912" w:rsidTr="00762912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Выплаты по расходам, всего: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25 321 661,00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23 795 091,00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621 190,00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905 380,00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выплаты персоналу всего: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19 592 120,00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19 169 120,00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423 000,00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43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них: 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322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3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заработная плата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\11\73040\111\211;  \0702\775\01\Б\19\73310\111\211;  \0702\775\01\Б\02\42190\111\211;\0702\775\01\Б\02\42190\111\211\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15 045 958,00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14 720 958,00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прочие выплаты, всего: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29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выплаты специалистам, проживающим и работающим в сельской местности и рабочих поселках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выплаты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2 760,00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0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начисления на выплаты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\11\73040\119\213;  \0702\775\01\Б\19\73310\119\213;  \0702\775\01\Б\02\42190\119\213;\0702\775\01\Б\02\42190\119\213\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4 543 402,00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4 445 402,00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98 000,00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25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оплате труда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оплата работ, услуг,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5 685 321,00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4 607 451,00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601 490,00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476 380,00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                  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услуги связи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\02\42190\242\221\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40 050,00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9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транспортные услуги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9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коммунальные услуги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3 214 300,00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2 840 120,00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374 180,00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8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услуг отопления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\02\42190\244\223.1\; \0702\775\01\Б\02\42190\244\223.1\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2 214 828,00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1 990 320,00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224 508,00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услуг печного отопления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3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оплата услуг горячего водоснабжения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\02\42190\244\223.3\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166 318,00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37 418,00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услуг холодного водоснабжения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\02\42190\244\223.4\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177 699,00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158 990,00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18 709,00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услуг потребления газа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услуг потребления электроэнергии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\02\42190\244\223.6\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457 926,00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383 090,00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74 836,00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6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услуг канализации, ассенизации, водоотведения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\02\42190\244\223.7\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197 529,00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178 820,00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18 709,00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6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расходы по оплате коммунальных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арендная плата 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пользование имуществом  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работы, услуги 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708 098,00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658 398,00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49 700,00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содержанию имущества    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8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\02\42190\244\225.1\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447 789,00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445 289,00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9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текущий ремонт (ремонт)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47 200,00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9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225.4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\02\42190\244\225.4\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пусконаладочные работы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расходы по содержанию имущества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225.6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\02\42190\244\225.6\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201 109,00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201 109,00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работы, услуги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1 722 873,00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1 098 883,00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601 490,00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28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4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проектно-изыскательные работы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монтажные работы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6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по охране (в том числе вневедомственной и пожарной)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\02\42190\244\226.5\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38 282,00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38 282,00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по страхованию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1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типографские работы, услуги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3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\02\42190\244\226.9\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471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работы и услуги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\0707\775\01\Г\01\73190\244\226.10\ ;  \1003\775\01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\Д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\02\73160\244\226.10\; \0702\775\01\Б\02\42190\244\226.10\;  \0702\775\01\Б\02\42190\244\226.10\;  \0707\775\01\Г\02\43240\244\226.10\; \0702\775\01\Б\02\42190\244\226.10\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1 607 091,00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1 005 601,00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601 490,00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социальное обеспечение, 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                  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них: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пособия по 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помощи населению        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24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пенсии, пособия, выплачивае</w:t>
            </w: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мые организациями сектора государственного управления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 расходы, 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44 220,00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18 520,00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3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налогов (включаемых в состав расходов), государственных пошлин и сборов, разного рода платежей в бюджеты всех уровней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20 870,00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18 520,00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6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уплата налогов, входящих в группу налога на имущества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240.1.1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\02\42190\851\290.1.1\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иных налогов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240.1.2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19 870,00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17 520,00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28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240.1.3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стипендий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5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убытков и вреда, судебных издержек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3 650,00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3 650,00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20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выплата денежных компенсаций, надбавок, иных выплат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19 700,00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расходы, относящиеся к прочим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5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Расходы по приобретению нефинансовых активов, всего: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727 000,00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666 000,00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них: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712 000,00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31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увеличение стоимости основных средств, осуществляемое в рамках бюджетных инвестиций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9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\12\73050\244\310.2; \0702\775\01\Б\02\42190\244\310.2\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712 000,00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6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увеличение стоимости </w:t>
            </w: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непроизведенных</w:t>
            </w:r>
            <w:proofErr w:type="spell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активов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6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медикаменты и перевязочные средства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23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\02\42190\244\340.3\; \0702\775\01\Б\02\42190\244\340.3\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Поступление финансовых активов, всего: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них: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остатков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прочие поступления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3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Выбытие финансовых активов, всего: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43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322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остатков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выбытия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Остаток средств на начало года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Остаток средств на конец года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762912" w:rsidRPr="00762912" w:rsidTr="00762912">
        <w:trPr>
          <w:trHeight w:val="315"/>
        </w:trPr>
        <w:tc>
          <w:tcPr>
            <w:tcW w:w="1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375"/>
        </w:trPr>
        <w:tc>
          <w:tcPr>
            <w:tcW w:w="1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Таблица 2</w:t>
            </w:r>
          </w:p>
        </w:tc>
      </w:tr>
      <w:tr w:rsidR="00762912" w:rsidRPr="00762912" w:rsidTr="00762912">
        <w:trPr>
          <w:trHeight w:val="375"/>
        </w:trPr>
        <w:tc>
          <w:tcPr>
            <w:tcW w:w="1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Показатели по поступлениям и выплатам учреждения 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2912" w:rsidRPr="00762912" w:rsidTr="00762912">
        <w:trPr>
          <w:trHeight w:val="375"/>
        </w:trPr>
        <w:tc>
          <w:tcPr>
            <w:tcW w:w="1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 01 " января  2019г.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762912" w:rsidRPr="00762912" w:rsidTr="00762912">
        <w:trPr>
          <w:trHeight w:val="66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Код по бюджетной </w:t>
            </w: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классификации   Российской Федерации (раздел, подраздел, целевая статья, вид расходов, КОСГУ)</w:t>
            </w:r>
          </w:p>
        </w:tc>
        <w:tc>
          <w:tcPr>
            <w:tcW w:w="10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Объем финансового обеспечения, руб. (с точностью до двух знаков после запятой</w:t>
            </w:r>
            <w:proofErr w:type="gramEnd"/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762912" w:rsidRPr="00762912" w:rsidTr="00762912">
        <w:trPr>
          <w:trHeight w:val="159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иные цели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62912" w:rsidRPr="00762912" w:rsidTr="00762912">
        <w:trPr>
          <w:trHeight w:val="129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гранты</w:t>
            </w:r>
          </w:p>
        </w:tc>
      </w:tr>
      <w:tr w:rsidR="00762912" w:rsidRPr="00762912" w:rsidTr="00762912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62912" w:rsidRPr="00762912" w:rsidTr="00762912">
        <w:trPr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Поступления от доходов, всего: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25 785 561,00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24 197 991,00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621 190,00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966 380,00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12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том числе: доходы от собственности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762912" w:rsidRPr="00762912" w:rsidTr="00762912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 услуг, работ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24 847 991,00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24 197 991,00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8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доходы от штрафов, пеней, иных сумм принудительного изъятия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762912" w:rsidRPr="00762912" w:rsidTr="00762912">
        <w:trPr>
          <w:trHeight w:val="3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организаций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762912" w:rsidRPr="00762912" w:rsidTr="00762912">
        <w:trPr>
          <w:trHeight w:val="12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621 190,00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762912" w:rsidRPr="00762912" w:rsidTr="00762912">
        <w:trPr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доходы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316 380,00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316 380,00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1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операций с активами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762912" w:rsidRPr="00762912" w:rsidTr="00762912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Выплаты по расходам, всего: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25 088 761,00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23 562 191,00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621 190,00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905 380,00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том числе 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выплаты персоналу всего: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19 359 220,00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18 936 220,00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423 000,00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43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них: 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322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3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заработная плата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\11\73040\111\211;  \0702\775\01\Б\19\73310\111\211;  \0702\775\01\Б\02\42190\111\211;\0702\775\01\Б\02\42190\111\211\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14 867 058,00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14 542 058,00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выплаты, всего: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29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выплаты специалистам, проживающим и работающим в сельской местности и рабочих поселках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выплаты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2 760,00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0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начисления на выплаты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\11\73040\119\213;  \0702\775\01\Б\19\73310\119\213;  \0702\775\01\Б\02\42190\119\213;\0702\775\01\Б\02\42190\119\213\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4 489 402,00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4 391 402,00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98 000,00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25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оплате труда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оплата работ, услуг,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5 685 321,00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4 607 451,00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601 490,00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476 380,00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                  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 них: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услуги связи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\02\42190\242\221\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40 050,00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9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транспортные услуги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9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коммунальные услуги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3 214 300,00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2 840 120,00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374 180,00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8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услуг отопления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\02\42190\244\223.1\; \0702\775\01\Б\02\42190\244\223.1\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2 214 828,00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1 990 320,00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224 508,00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услуг печного отопления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3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услуг горячего водоснабжения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\02\42190\244\223.3\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166 318,00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37 418,00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оплата услуг холодного водоснабжения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\02\42190\244\223.4\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177 699,00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158 990,00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18 709,00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услуг потребления газа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услуг потребления электроэнергии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\02\42190\244\223.6\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457 926,00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383 090,00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74 836,00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6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услуг канализации, ассенизации, водоотведения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\02\42190\244\223.7\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197 529,00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178 820,00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18 709,00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6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расходы по оплате коммунальных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арендная плата 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пользование имуществом  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работы, услуги 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708 098,00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658 398,00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49 700,00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содержанию имущества    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8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\02\42190\244\225.1\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447 789,00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445 289,00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9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текущий ремонт (ремонт)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47 200,00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9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225.4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\02\42190\244\225.4\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пусконаладочные работы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225.6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\02\42190\244\225.6\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201 109,00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201 109,00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прочие работы, услуги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1 722 873,00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1 098 883,00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601 490,00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28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4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проектно-изыскательные работы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монтажные работы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6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по охране (в том числе вневедомственной и пожарной)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\02\42190\244\226.5\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38 282,00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38 282,00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по страхованию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1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типографские работы, услуги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3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\02\42190\244\226.9\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471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работы и услуги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\0707\775\01\Г\01\73190\244\226.10\ ;  \1003\775\01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\Д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\02\73160\244\226.10\; \0702\775\01\Б\02\42190\244\226.10\;  \0702\775\01\Б\02\42190\244\226.10\;  \0707\775\01\Г\02\43</w:t>
            </w: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240\244\226.10\; \0702\775\01\Б\02\42190\244\226.10\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1 607 091,00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1 005 601,00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601 490,00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социальное обеспечение, 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                  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них: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пособия по 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помощи населению        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24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пенсии, пособия, выплачивае</w:t>
            </w: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мые организациями сектора государственного управления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 расходы, 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44 220,00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18 520,00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3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налогов (включаемых в состав расходов), государственных пошлин и сборов, разного рода платежей в бюджеты всех уровней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20 870,00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18 520,00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6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налогов, входящих в группу налога на имущества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240.1.1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\02\42190\851\290.1.1\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уплата иных налогов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240.1.2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19 870,00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17 520,00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28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240.1.3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стипендий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5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убытков и вреда, судебных издержек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3 650,00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3 650,00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20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денежных компенсаций, надбавок, иных выплат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19 700,00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расходы, относящиеся к прочим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5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по приобретению нефинансовых активов, всего: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696 800,00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635 800,00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них: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635 800,00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31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стоимости основных средств, осуществляемое в рамках бюджетных инвестиций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9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\12\73050\244\310.2; \0702\775\01\Б\02\42190\244\310.2\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635 800,00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6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увеличение стоимости </w:t>
            </w: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непроизведенных</w:t>
            </w:r>
            <w:proofErr w:type="spell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активов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6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медикаменты и перевязочные средства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23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расходы, связанные с увеличением стоимости материальных запасов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\02\42190\244\340.3\; \0702\775\01\Б\02\42190\244\340.3\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Поступление финансовых активов, всего: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них: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остатков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3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Выбытие финансовых активов, всего: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43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322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остатков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выбытия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Остаток средств на начало года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Остаток средств на конец года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762912" w:rsidRPr="00762912" w:rsidTr="00762912">
        <w:trPr>
          <w:trHeight w:val="315"/>
        </w:trPr>
        <w:tc>
          <w:tcPr>
            <w:tcW w:w="1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375"/>
        </w:trPr>
        <w:tc>
          <w:tcPr>
            <w:tcW w:w="1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Таблица 2</w:t>
            </w:r>
          </w:p>
        </w:tc>
      </w:tr>
      <w:tr w:rsidR="00762912" w:rsidRPr="00762912" w:rsidTr="00762912">
        <w:trPr>
          <w:trHeight w:val="375"/>
        </w:trPr>
        <w:tc>
          <w:tcPr>
            <w:tcW w:w="1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Показатели по поступлениям и выплатам учреждения 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2912" w:rsidRPr="00762912" w:rsidTr="00762912">
        <w:trPr>
          <w:trHeight w:val="375"/>
        </w:trPr>
        <w:tc>
          <w:tcPr>
            <w:tcW w:w="15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 01 " января  2020г.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762912" w:rsidRPr="00762912" w:rsidTr="00762912">
        <w:trPr>
          <w:trHeight w:val="66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по бюджетной классификации   Российской Федерации (раздел, подраздел, целевая статья, вид расходов, КОСГУ)</w:t>
            </w:r>
          </w:p>
        </w:tc>
        <w:tc>
          <w:tcPr>
            <w:tcW w:w="10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финансового обеспечения, руб. (с точностью до двух знаков после запятой</w:t>
            </w:r>
            <w:proofErr w:type="gramEnd"/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762912" w:rsidRPr="00762912" w:rsidTr="00762912">
        <w:trPr>
          <w:trHeight w:val="159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иные цели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62912" w:rsidRPr="00762912" w:rsidTr="00762912">
        <w:trPr>
          <w:trHeight w:val="129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 гранты</w:t>
            </w:r>
          </w:p>
        </w:tc>
      </w:tr>
      <w:tr w:rsidR="00762912" w:rsidRPr="00762912" w:rsidTr="00762912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62912" w:rsidRPr="00762912" w:rsidTr="00762912">
        <w:trPr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Поступления от доходов, всего: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25 785 561,00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24 197 991,00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621 190,00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966 380,00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12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том числе: доходы от собственности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762912" w:rsidRPr="00762912" w:rsidTr="00762912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 услуг, работ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24 847 991,00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24 197 991,00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8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от штрафов, пеней, иных сумм принудительного изъятия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762912" w:rsidRPr="00762912" w:rsidTr="00762912">
        <w:trPr>
          <w:trHeight w:val="3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организаций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762912" w:rsidRPr="00762912" w:rsidTr="00762912">
        <w:trPr>
          <w:trHeight w:val="12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621 190,00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762912" w:rsidRPr="00762912" w:rsidTr="00762912">
        <w:trPr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доходы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316 380,00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316 380,00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1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операций с активами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762912" w:rsidRPr="00762912" w:rsidTr="00762912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Выплаты по расходам, всего: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25 088 761,00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23 562 191,00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621 190,00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905 380,00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выплаты персоналу всего: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19 359 220,00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18 936 220,00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423 000,00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43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них: 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322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3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заработная плата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\11\73040\111\211;  \0702\775\01\Б\19\73310\111\211;  \0702\775\01\Б\02\42190\111\21</w:t>
            </w: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1;\0702\775\01\Б\02\42190\111\211\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14 867 058,00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14 542 058,00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прочие выплаты, всего: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29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выплаты специалистам, проживающим и работающим в сельской местности и рабочих поселках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выплаты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2 760,00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0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начисления на выплаты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\11\73040\119\21</w:t>
            </w: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3;  \0702\775\01\Б\19\73310\119\213;  \0702\775\01\Б\02\42190\119\213;\0702\775\01\Б\02\42190\119\213\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4 489 402,00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4 391 402,00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98 000,00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25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оплате труда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оплата работ, услуг,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5 685 321,00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4 607 451,00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601 490,00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476 380,00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                  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услуги связи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\02\42190\242\221\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40 050,00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9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транспортные услуги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9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коммунальные услуги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3 214 300,00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2 840 120,00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374 180,00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8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оплата услуг отопления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\02\42190\244\223.1\; \0702\775\01\Б\02\42190\244\223.1\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2 214 828,00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1 990 320,00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224 508,00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услуг печного отопления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3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услуг горячего водоснабжения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\02\42190\244\223.3\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166 318,00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37 418,00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услуг холодного водоснабжения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\02\42190\244\223.4\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177 699,00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158 990,00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18 709,00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услуг потребления газа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услуг потребления электроэнергии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\02\42190\244\223.6\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457 926,00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383 090,00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74 836,00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6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оплата услуг канализации, ассенизации, водоотведения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\02\42190\244\223.7\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197 529,00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178 820,00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18 709,00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6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расходы по оплате коммунальных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223.8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арендная плата 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пользование имуществом  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работы, услуги 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708 098,00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658 398,00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49 700,00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содержанию имущества    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8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\02\42190\244\225.1\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447 789,00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445 289,00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9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текущий ремонт (ремонт)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47 200,00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47 200,00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капитальный ремонт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9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225.4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\02\42190\244\225.4\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пусконаладочные работы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225.6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\02\42190\244\225.6\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201 109,00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201 109,00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работы, услуги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1 722 873,00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1 098 883,00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601 490,00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28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4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проектно-изыскательные работы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монтажные работы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6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по охране (в том числе вневедомственной и пожарной)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\02\42190\244\226.5\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38 282,00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38 282,00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по страхованию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1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типографские работы, услуги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3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\02\42190\244\226.9\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471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работы и услуги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226.10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\0707\775\01\Г\01\73190\244\226.10\ ;  \1003\775\01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\Д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\02\73160\244\226.10\; \0702\775\01\Б\02\42190\244\226.10\;  \0702\775\01\Б\02\42190\244\226.10\;  \0707\775\01\Г\02\43240\244\226.10\; \0702\775\01\Б\02\42190\244\226.10\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1 607 091,00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1 005 601,00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601 490,00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социальное обеспечение, 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                  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них: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пособия по 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помощи населению         </w:t>
            </w: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24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пенсии, пособия, выплачивае</w:t>
            </w: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мые организациями сектора государственного управления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 расходы, 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44 220,00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18 520,00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3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налогов (включаемых в состав расходов), государственных пошлин и сборов, разного рода платежей в бюджеты всех уровней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20 870,00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18 520,00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6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уплата налогов, входящих в группу налога на имущества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240.1.1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\02\42190\851\290.1.1\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иных налогов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240.1.2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19 870,00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17 520,00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28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240.1.3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стипендий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5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убытков и вреда, судебных издержек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3 650,00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3 650,00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20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выплата денежных компенсаций, надбавок, иных выплат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19 700,00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расходы, относящиеся к прочим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5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Расходы по приобретению нефинансовых активов, всего: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696 800,00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635 800,00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них: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635 800,00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31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увеличение стоимости основных средств, осуществляемое в рамках бюджетных инвестиций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9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\12\73050\244\310.2; \0702\775\01\Б\02\42190\244\310.2\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635 800,00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6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увеличение стоимости </w:t>
            </w: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непроизведенных</w:t>
            </w:r>
            <w:proofErr w:type="spell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активов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6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медикаменты и перевязочные средства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23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\0702\775\01</w:t>
            </w:r>
            <w:proofErr w:type="gram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\Б</w:t>
            </w:r>
            <w:proofErr w:type="gramEnd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\02\42190\244\340.3\; \0702\775\01\Б\02\42190\244\340.3\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2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Поступление финансовых активов, всего: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них: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остатков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прочие поступления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13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Выбытие финансовых активов, всего: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62912" w:rsidRPr="00762912" w:rsidTr="00762912">
        <w:trPr>
          <w:trHeight w:val="43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322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912" w:rsidRPr="00762912" w:rsidTr="00762912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остатков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выбытия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Остаток средств на начало года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2912" w:rsidRPr="00762912" w:rsidTr="00762912">
        <w:trPr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Остаток средств на конец года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12" w:rsidRPr="00762912" w:rsidRDefault="00762912" w:rsidP="007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9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62912" w:rsidRDefault="00762912" w:rsidP="00762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62912" w:rsidSect="00C4798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8B8"/>
    <w:multiLevelType w:val="hybridMultilevel"/>
    <w:tmpl w:val="599C531A"/>
    <w:lvl w:ilvl="0" w:tplc="279042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620"/>
        </w:tabs>
        <w:ind w:left="49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7B2C09D8"/>
    <w:multiLevelType w:val="hybridMultilevel"/>
    <w:tmpl w:val="83ACF29C"/>
    <w:lvl w:ilvl="0" w:tplc="4B069B52">
      <w:start w:val="4"/>
      <w:numFmt w:val="decimal"/>
      <w:lvlText w:val="%1."/>
      <w:lvlJc w:val="left"/>
      <w:pPr>
        <w:tabs>
          <w:tab w:val="num" w:pos="720"/>
        </w:tabs>
        <w:ind w:firstLine="72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1C8"/>
    <w:rsid w:val="00065FEE"/>
    <w:rsid w:val="00080133"/>
    <w:rsid w:val="00080CBF"/>
    <w:rsid w:val="00085364"/>
    <w:rsid w:val="000960C8"/>
    <w:rsid w:val="000A4855"/>
    <w:rsid w:val="000A61B0"/>
    <w:rsid w:val="000B2A43"/>
    <w:rsid w:val="000B65B3"/>
    <w:rsid w:val="000E3F0B"/>
    <w:rsid w:val="000E7685"/>
    <w:rsid w:val="001102E4"/>
    <w:rsid w:val="001348F5"/>
    <w:rsid w:val="00136C3E"/>
    <w:rsid w:val="0016129E"/>
    <w:rsid w:val="001857FE"/>
    <w:rsid w:val="00192752"/>
    <w:rsid w:val="001A541B"/>
    <w:rsid w:val="001B388E"/>
    <w:rsid w:val="001D1D7B"/>
    <w:rsid w:val="001D34B8"/>
    <w:rsid w:val="001D7E39"/>
    <w:rsid w:val="001F0246"/>
    <w:rsid w:val="001F209B"/>
    <w:rsid w:val="00267A75"/>
    <w:rsid w:val="00267C2B"/>
    <w:rsid w:val="002938EA"/>
    <w:rsid w:val="002B1077"/>
    <w:rsid w:val="002B6A51"/>
    <w:rsid w:val="002E2F0A"/>
    <w:rsid w:val="002E424F"/>
    <w:rsid w:val="002F24EE"/>
    <w:rsid w:val="00310154"/>
    <w:rsid w:val="0031145E"/>
    <w:rsid w:val="00353FD6"/>
    <w:rsid w:val="0035777A"/>
    <w:rsid w:val="00364DDD"/>
    <w:rsid w:val="00367D10"/>
    <w:rsid w:val="003A5EE4"/>
    <w:rsid w:val="003D4000"/>
    <w:rsid w:val="003E4042"/>
    <w:rsid w:val="003E4D13"/>
    <w:rsid w:val="00411E25"/>
    <w:rsid w:val="00416D0F"/>
    <w:rsid w:val="00435C2B"/>
    <w:rsid w:val="00451D87"/>
    <w:rsid w:val="00451FCE"/>
    <w:rsid w:val="004632F0"/>
    <w:rsid w:val="00466F6A"/>
    <w:rsid w:val="00470D4B"/>
    <w:rsid w:val="004744B6"/>
    <w:rsid w:val="004841B6"/>
    <w:rsid w:val="004A5B6C"/>
    <w:rsid w:val="004B2C40"/>
    <w:rsid w:val="004B60C8"/>
    <w:rsid w:val="004B75CF"/>
    <w:rsid w:val="005028DA"/>
    <w:rsid w:val="00512B6A"/>
    <w:rsid w:val="00520ACB"/>
    <w:rsid w:val="00523439"/>
    <w:rsid w:val="0053607E"/>
    <w:rsid w:val="0055102D"/>
    <w:rsid w:val="00563FE7"/>
    <w:rsid w:val="005744C4"/>
    <w:rsid w:val="00592B07"/>
    <w:rsid w:val="005A0F94"/>
    <w:rsid w:val="005A659D"/>
    <w:rsid w:val="005C02D0"/>
    <w:rsid w:val="005C1A51"/>
    <w:rsid w:val="005C2549"/>
    <w:rsid w:val="005C4156"/>
    <w:rsid w:val="0065232B"/>
    <w:rsid w:val="006632E4"/>
    <w:rsid w:val="0068664E"/>
    <w:rsid w:val="00686D92"/>
    <w:rsid w:val="006E10FD"/>
    <w:rsid w:val="006F0696"/>
    <w:rsid w:val="006F0E21"/>
    <w:rsid w:val="007071F9"/>
    <w:rsid w:val="007207B8"/>
    <w:rsid w:val="00722F94"/>
    <w:rsid w:val="0076127A"/>
    <w:rsid w:val="00762912"/>
    <w:rsid w:val="00785B67"/>
    <w:rsid w:val="007A7700"/>
    <w:rsid w:val="007B52B3"/>
    <w:rsid w:val="007C0B7C"/>
    <w:rsid w:val="00807198"/>
    <w:rsid w:val="00814AA1"/>
    <w:rsid w:val="0081640B"/>
    <w:rsid w:val="00821A09"/>
    <w:rsid w:val="00822DBC"/>
    <w:rsid w:val="008416AB"/>
    <w:rsid w:val="00851683"/>
    <w:rsid w:val="008775C8"/>
    <w:rsid w:val="008A258B"/>
    <w:rsid w:val="008C65B9"/>
    <w:rsid w:val="008D27A6"/>
    <w:rsid w:val="008D4AB9"/>
    <w:rsid w:val="008F0FA3"/>
    <w:rsid w:val="00905C7E"/>
    <w:rsid w:val="00922EA8"/>
    <w:rsid w:val="0094057D"/>
    <w:rsid w:val="009646EF"/>
    <w:rsid w:val="009B04DC"/>
    <w:rsid w:val="009B6CEE"/>
    <w:rsid w:val="009D02D8"/>
    <w:rsid w:val="009E6F2F"/>
    <w:rsid w:val="009F42C5"/>
    <w:rsid w:val="00A44C64"/>
    <w:rsid w:val="00A73071"/>
    <w:rsid w:val="00A74047"/>
    <w:rsid w:val="00A80755"/>
    <w:rsid w:val="00A82F3B"/>
    <w:rsid w:val="00AB3BE1"/>
    <w:rsid w:val="00AF6574"/>
    <w:rsid w:val="00B23B19"/>
    <w:rsid w:val="00B81A92"/>
    <w:rsid w:val="00BB5409"/>
    <w:rsid w:val="00BC343F"/>
    <w:rsid w:val="00BE7177"/>
    <w:rsid w:val="00BE798B"/>
    <w:rsid w:val="00C157DA"/>
    <w:rsid w:val="00C166F2"/>
    <w:rsid w:val="00C32B41"/>
    <w:rsid w:val="00C37D8F"/>
    <w:rsid w:val="00C4798C"/>
    <w:rsid w:val="00C659E7"/>
    <w:rsid w:val="00C91A29"/>
    <w:rsid w:val="00C9354C"/>
    <w:rsid w:val="00D3394C"/>
    <w:rsid w:val="00D569B0"/>
    <w:rsid w:val="00D63636"/>
    <w:rsid w:val="00D919FA"/>
    <w:rsid w:val="00D92CD8"/>
    <w:rsid w:val="00D976D7"/>
    <w:rsid w:val="00DB5498"/>
    <w:rsid w:val="00DC48A1"/>
    <w:rsid w:val="00DE553F"/>
    <w:rsid w:val="00DE617E"/>
    <w:rsid w:val="00DE62AF"/>
    <w:rsid w:val="00DE6B1E"/>
    <w:rsid w:val="00DF5F7A"/>
    <w:rsid w:val="00E3677C"/>
    <w:rsid w:val="00E40894"/>
    <w:rsid w:val="00E51870"/>
    <w:rsid w:val="00E51AE1"/>
    <w:rsid w:val="00E52617"/>
    <w:rsid w:val="00E81051"/>
    <w:rsid w:val="00EA2836"/>
    <w:rsid w:val="00EA65A7"/>
    <w:rsid w:val="00EB2FA6"/>
    <w:rsid w:val="00EB7ABB"/>
    <w:rsid w:val="00ED26BB"/>
    <w:rsid w:val="00ED3177"/>
    <w:rsid w:val="00EE15E4"/>
    <w:rsid w:val="00F0492A"/>
    <w:rsid w:val="00F1063D"/>
    <w:rsid w:val="00F74262"/>
    <w:rsid w:val="00F75887"/>
    <w:rsid w:val="00F8047C"/>
    <w:rsid w:val="00F8516A"/>
    <w:rsid w:val="00F9007B"/>
    <w:rsid w:val="00F963CE"/>
    <w:rsid w:val="00FA7847"/>
    <w:rsid w:val="00FC7B1E"/>
    <w:rsid w:val="00FE7E68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77A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uiPriority w:val="99"/>
    <w:rsid w:val="00470D4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470D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uiPriority w:val="99"/>
    <w:rsid w:val="00470D4B"/>
    <w:pPr>
      <w:numPr>
        <w:numId w:val="2"/>
      </w:numPr>
      <w:tabs>
        <w:tab w:val="left" w:pos="1134"/>
        <w:tab w:val="num" w:pos="1800"/>
      </w:tabs>
      <w:suppressAutoHyphens/>
      <w:spacing w:before="240"/>
      <w:ind w:left="229"/>
      <w:jc w:val="both"/>
    </w:pPr>
    <w:rPr>
      <w:rFonts w:ascii="Times New Roman" w:eastAsia="Times New Roman" w:hAnsi="Times New Roman"/>
      <w:noProof/>
      <w:sz w:val="28"/>
      <w:szCs w:val="20"/>
    </w:rPr>
  </w:style>
  <w:style w:type="table" w:styleId="a4">
    <w:name w:val="Table Grid"/>
    <w:basedOn w:val="a2"/>
    <w:uiPriority w:val="99"/>
    <w:rsid w:val="00470D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470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470D4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uiPriority w:val="99"/>
    <w:rsid w:val="00470D4B"/>
    <w:rPr>
      <w:rFonts w:cs="Times New Roman"/>
    </w:rPr>
  </w:style>
  <w:style w:type="paragraph" w:customStyle="1" w:styleId="ConsPlusNonformat">
    <w:name w:val="ConsPlusNonformat"/>
    <w:uiPriority w:val="99"/>
    <w:rsid w:val="00470D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70D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0"/>
    <w:link w:val="a9"/>
    <w:uiPriority w:val="99"/>
    <w:rsid w:val="00470D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uiPriority w:val="99"/>
    <w:locked/>
    <w:rsid w:val="00470D4B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uiPriority w:val="99"/>
    <w:rsid w:val="00470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470D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A65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1"/>
    <w:uiPriority w:val="99"/>
    <w:semiHidden/>
    <w:unhideWhenUsed/>
    <w:rsid w:val="00762912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762912"/>
    <w:rPr>
      <w:color w:val="800080"/>
      <w:u w:val="single"/>
    </w:rPr>
  </w:style>
  <w:style w:type="paragraph" w:customStyle="1" w:styleId="xl66">
    <w:name w:val="xl66"/>
    <w:basedOn w:val="a0"/>
    <w:rsid w:val="00762912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7">
    <w:name w:val="xl67"/>
    <w:basedOn w:val="a0"/>
    <w:rsid w:val="00762912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lang w:eastAsia="ru-RU"/>
    </w:rPr>
  </w:style>
  <w:style w:type="paragraph" w:customStyle="1" w:styleId="xl68">
    <w:name w:val="xl68"/>
    <w:basedOn w:val="a0"/>
    <w:rsid w:val="0076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76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0"/>
    <w:rsid w:val="0076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0"/>
    <w:rsid w:val="0076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0"/>
    <w:rsid w:val="0076291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0"/>
    <w:rsid w:val="0076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0"/>
    <w:rsid w:val="0076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0"/>
    <w:rsid w:val="0076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0"/>
    <w:rsid w:val="0076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0"/>
    <w:rsid w:val="007629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0"/>
    <w:rsid w:val="00762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58</Pages>
  <Words>3680</Words>
  <Characters>27897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А.. Дегтярова</dc:creator>
  <cp:keywords/>
  <dc:description/>
  <cp:lastModifiedBy>PLAN_3</cp:lastModifiedBy>
  <cp:revision>100</cp:revision>
  <cp:lastPrinted>2017-12-25T03:59:00Z</cp:lastPrinted>
  <dcterms:created xsi:type="dcterms:W3CDTF">2015-03-23T10:18:00Z</dcterms:created>
  <dcterms:modified xsi:type="dcterms:W3CDTF">2017-12-28T12:40:00Z</dcterms:modified>
</cp:coreProperties>
</file>